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66D721" w14:textId="2257F058" w:rsidR="002B211D" w:rsidRPr="0081334F" w:rsidRDefault="002B211D" w:rsidP="00A17CCE">
      <w:pPr>
        <w:autoSpaceDE w:val="0"/>
        <w:autoSpaceDN w:val="0"/>
        <w:adjustRightInd w:val="0"/>
        <w:spacing w:after="0" w:line="240" w:lineRule="auto"/>
        <w:rPr>
          <w:rFonts w:ascii="Tahoma" w:eastAsia="Times New Roman" w:hAnsi="Tahoma" w:cs="Tahoma"/>
          <w:b/>
          <w:i/>
          <w:lang w:eastAsia="es-CO"/>
        </w:rPr>
      </w:pPr>
    </w:p>
    <w:p w14:paraId="023B71E1" w14:textId="239FD5FA" w:rsidR="002B211D" w:rsidRPr="0081334F" w:rsidRDefault="002B211D" w:rsidP="00A17CCE">
      <w:pPr>
        <w:spacing w:line="240" w:lineRule="auto"/>
        <w:jc w:val="center"/>
        <w:rPr>
          <w:rFonts w:ascii="Tahoma" w:hAnsi="Tahoma" w:cs="Tahoma"/>
          <w:b/>
        </w:rPr>
      </w:pPr>
      <w:r w:rsidRPr="0081334F">
        <w:rPr>
          <w:rFonts w:ascii="Tahoma" w:hAnsi="Tahoma" w:cs="Tahoma"/>
          <w:b/>
        </w:rPr>
        <w:t xml:space="preserve">CONTRATO DE OBRA CELEBRADO ENTRE LA INSTITUCIÓN EDUCATIVA RAFAEL URIBE </w:t>
      </w:r>
      <w:proofErr w:type="spellStart"/>
      <w:r w:rsidRPr="0081334F">
        <w:rPr>
          <w:rFonts w:ascii="Tahoma" w:hAnsi="Tahoma" w:cs="Tahoma"/>
          <w:b/>
        </w:rPr>
        <w:t>URIBE</w:t>
      </w:r>
      <w:proofErr w:type="spellEnd"/>
      <w:r w:rsidRPr="0081334F">
        <w:rPr>
          <w:rFonts w:ascii="Tahoma" w:hAnsi="Tahoma" w:cs="Tahoma"/>
          <w:b/>
        </w:rPr>
        <w:t xml:space="preserve"> Y CONSTRUCTORA INGALBA S.A.S</w:t>
      </w:r>
      <w:r w:rsidRPr="0081334F">
        <w:rPr>
          <w:rFonts w:ascii="Tahoma" w:hAnsi="Tahoma" w:cs="Tahoma"/>
          <w:b/>
        </w:rPr>
        <w:cr/>
      </w:r>
    </w:p>
    <w:p w14:paraId="53764A6D" w14:textId="22D82371" w:rsidR="002B211D" w:rsidRPr="0081334F" w:rsidRDefault="002B211D" w:rsidP="00A17CCE">
      <w:pPr>
        <w:spacing w:line="240" w:lineRule="auto"/>
        <w:jc w:val="center"/>
        <w:rPr>
          <w:rFonts w:ascii="Tahoma" w:hAnsi="Tahoma" w:cs="Tahoma"/>
          <w:b/>
        </w:rPr>
      </w:pPr>
      <w:r w:rsidRPr="0081334F">
        <w:rPr>
          <w:rFonts w:ascii="Tahoma" w:hAnsi="Tahoma" w:cs="Tahoma"/>
          <w:b/>
        </w:rPr>
        <w:t>N° 014</w:t>
      </w:r>
    </w:p>
    <w:p w14:paraId="7C121D59" w14:textId="5A4122CB" w:rsidR="002B211D" w:rsidRPr="0081334F" w:rsidRDefault="002B211D" w:rsidP="00A17CCE">
      <w:pPr>
        <w:spacing w:line="240" w:lineRule="auto"/>
        <w:jc w:val="both"/>
        <w:rPr>
          <w:rFonts w:ascii="Tahoma" w:hAnsi="Tahoma" w:cs="Tahoma"/>
        </w:rPr>
      </w:pPr>
      <w:r w:rsidRPr="0081334F">
        <w:rPr>
          <w:rFonts w:ascii="Tahoma" w:hAnsi="Tahoma" w:cs="Tahoma"/>
        </w:rPr>
        <w:t xml:space="preserve">Entre los suscritos a saber: </w:t>
      </w:r>
      <w:r w:rsidRPr="0081334F">
        <w:rPr>
          <w:rFonts w:ascii="Tahoma" w:hAnsi="Tahoma" w:cs="Tahoma"/>
          <w:b/>
        </w:rPr>
        <w:t xml:space="preserve">LA INSTITUCIÓN EDUCATIVA RAFAEL URIBE </w:t>
      </w:r>
      <w:proofErr w:type="spellStart"/>
      <w:r w:rsidRPr="0081334F">
        <w:rPr>
          <w:rFonts w:ascii="Tahoma" w:hAnsi="Tahoma" w:cs="Tahoma"/>
          <w:b/>
        </w:rPr>
        <w:t>URIBE</w:t>
      </w:r>
      <w:proofErr w:type="spellEnd"/>
      <w:r w:rsidRPr="0081334F">
        <w:rPr>
          <w:rFonts w:ascii="Tahoma" w:hAnsi="Tahoma" w:cs="Tahoma"/>
        </w:rPr>
        <w:t xml:space="preserve">, representada legalmente por el </w:t>
      </w:r>
      <w:r w:rsidRPr="0081334F">
        <w:rPr>
          <w:rFonts w:ascii="Tahoma" w:hAnsi="Tahoma" w:cs="Tahoma"/>
          <w:b/>
        </w:rPr>
        <w:t>MG.</w:t>
      </w:r>
      <w:r w:rsidRPr="0081334F">
        <w:rPr>
          <w:rFonts w:ascii="Tahoma" w:hAnsi="Tahoma" w:cs="Tahoma"/>
        </w:rPr>
        <w:t xml:space="preserve"> </w:t>
      </w:r>
      <w:r w:rsidRPr="0081334F">
        <w:rPr>
          <w:rFonts w:ascii="Tahoma" w:hAnsi="Tahoma" w:cs="Tahoma"/>
          <w:b/>
        </w:rPr>
        <w:t>NESTOR MARTÍN CONTRERAS GELVEZ,</w:t>
      </w:r>
      <w:r w:rsidRPr="0081334F">
        <w:rPr>
          <w:rFonts w:ascii="Tahoma" w:hAnsi="Tahoma" w:cs="Tahoma"/>
        </w:rPr>
        <w:t xml:space="preserve"> identificado con la cédula de ciudadanía No. 80.418.340 expedida en Bogotá D.C. en calidad de RECTOR, y quien para los efectos de este acto se denominará </w:t>
      </w:r>
      <w:r w:rsidRPr="0081334F">
        <w:rPr>
          <w:rFonts w:ascii="Tahoma" w:hAnsi="Tahoma" w:cs="Tahoma"/>
          <w:b/>
        </w:rPr>
        <w:t>LA INSTITUCIÓN EDUCATIVA</w:t>
      </w:r>
      <w:r w:rsidRPr="0081334F">
        <w:rPr>
          <w:rFonts w:ascii="Tahoma" w:hAnsi="Tahoma" w:cs="Tahoma"/>
        </w:rPr>
        <w:t xml:space="preserve">, de una parte, y de la otra </w:t>
      </w:r>
      <w:r w:rsidRPr="0081334F">
        <w:rPr>
          <w:rFonts w:ascii="Tahoma" w:eastAsia="Verdana" w:hAnsi="Tahoma" w:cs="Tahoma"/>
          <w:b/>
          <w:lang w:bidi="es-ES"/>
        </w:rPr>
        <w:t xml:space="preserve">CONSTRUCTORA INGALBA S.A.S, </w:t>
      </w:r>
      <w:r w:rsidRPr="0081334F">
        <w:rPr>
          <w:rFonts w:ascii="Tahoma" w:eastAsia="Verdana" w:hAnsi="Tahoma" w:cs="Tahoma"/>
          <w:lang w:bidi="es-ES"/>
        </w:rPr>
        <w:t xml:space="preserve">persona Jurídica identificada con NIT 800055659-1, representada legalmente por </w:t>
      </w:r>
      <w:r w:rsidRPr="0081334F">
        <w:rPr>
          <w:rFonts w:ascii="Tahoma" w:eastAsia="Verdana" w:hAnsi="Tahoma" w:cs="Tahoma"/>
          <w:b/>
          <w:bCs/>
          <w:lang w:bidi="es-ES"/>
        </w:rPr>
        <w:t>JORGE OMAR ALBA PINEDA</w:t>
      </w:r>
      <w:r w:rsidRPr="0081334F">
        <w:rPr>
          <w:rFonts w:ascii="Tahoma" w:eastAsia="Verdana" w:hAnsi="Tahoma" w:cs="Tahoma"/>
          <w:lang w:bidi="es-ES"/>
        </w:rPr>
        <w:t xml:space="preserve"> identificado con la cédula de ciudadanía No. 8.752.545</w:t>
      </w:r>
      <w:r w:rsidRPr="0081334F">
        <w:rPr>
          <w:rFonts w:ascii="Tahoma" w:hAnsi="Tahoma" w:cs="Tahoma"/>
        </w:rPr>
        <w:t xml:space="preserve">, tal como consta en el certificado de existencia y representación legal anexo y quien para efectos de este contrato se denominará </w:t>
      </w:r>
      <w:r w:rsidRPr="0081334F">
        <w:rPr>
          <w:rFonts w:ascii="Tahoma" w:hAnsi="Tahoma" w:cs="Tahoma"/>
          <w:b/>
        </w:rPr>
        <w:t>EL CONTRATISTA</w:t>
      </w:r>
      <w:r w:rsidRPr="0081334F">
        <w:rPr>
          <w:rFonts w:ascii="Tahoma" w:hAnsi="Tahoma" w:cs="Tahoma"/>
        </w:rPr>
        <w:t xml:space="preserve">, hemos convenido en suscribir el siguiente contrato de obra, regido por las siguientes cláusulas previas las siguientes consideraciones: </w:t>
      </w:r>
      <w:r w:rsidRPr="0081334F">
        <w:rPr>
          <w:rFonts w:ascii="Tahoma" w:hAnsi="Tahoma" w:cs="Tahoma"/>
          <w:b/>
        </w:rPr>
        <w:t>1.</w:t>
      </w:r>
      <w:r w:rsidRPr="0081334F">
        <w:rPr>
          <w:rFonts w:ascii="Tahoma" w:hAnsi="Tahoma" w:cs="Tahoma"/>
        </w:rPr>
        <w:t xml:space="preserve"> Que el Rector se encuentra facultado para contratar.  </w:t>
      </w:r>
      <w:r w:rsidRPr="0081334F">
        <w:rPr>
          <w:rFonts w:ascii="Tahoma" w:hAnsi="Tahoma" w:cs="Tahoma"/>
          <w:b/>
        </w:rPr>
        <w:t>2.</w:t>
      </w:r>
      <w:r w:rsidRPr="0081334F">
        <w:rPr>
          <w:rFonts w:ascii="Tahoma" w:hAnsi="Tahoma" w:cs="Tahoma"/>
        </w:rPr>
        <w:t xml:space="preserve"> Que, en el presente contrato, no concurre ninguna causal de inhabilidad o incompatibilidad a que se refiere </w:t>
      </w:r>
      <w:smartTag w:uri="urn:schemas-microsoft-com:office:smarttags" w:element="PersonName">
        <w:smartTagPr>
          <w:attr w:name="ProductID" w:val="la Ley"/>
        </w:smartTagPr>
        <w:r w:rsidRPr="0081334F">
          <w:rPr>
            <w:rFonts w:ascii="Tahoma" w:hAnsi="Tahoma" w:cs="Tahoma"/>
          </w:rPr>
          <w:t>la Ley</w:t>
        </w:r>
      </w:smartTag>
      <w:r w:rsidRPr="0081334F">
        <w:rPr>
          <w:rFonts w:ascii="Tahoma" w:hAnsi="Tahoma" w:cs="Tahoma"/>
        </w:rPr>
        <w:t xml:space="preserve"> 80 de 1993 y en caso de sobrevenir cualquiera de ella, se procederá conforme a lo dispuesto en el artículo 9 ibídem.  </w:t>
      </w:r>
      <w:r w:rsidRPr="0081334F">
        <w:rPr>
          <w:rFonts w:ascii="Tahoma" w:hAnsi="Tahoma" w:cs="Tahoma"/>
          <w:b/>
        </w:rPr>
        <w:t>3.</w:t>
      </w:r>
      <w:r w:rsidRPr="0081334F">
        <w:rPr>
          <w:rFonts w:ascii="Tahoma" w:hAnsi="Tahoma" w:cs="Tahoma"/>
        </w:rPr>
        <w:t xml:space="preserve"> Que el presente contrato se regirá por las disposiciones de derecho común y las normas de derecho público a que se refiere el artículo 13 ibídem. </w:t>
      </w:r>
      <w:r w:rsidRPr="0081334F">
        <w:rPr>
          <w:rFonts w:ascii="Tahoma" w:hAnsi="Tahoma" w:cs="Tahoma"/>
          <w:b/>
        </w:rPr>
        <w:t>4.</w:t>
      </w:r>
      <w:r w:rsidRPr="0081334F">
        <w:rPr>
          <w:rFonts w:ascii="Tahoma" w:hAnsi="Tahoma" w:cs="Tahoma"/>
        </w:rPr>
        <w:t xml:space="preserve"> Que en el presente contrato se entienden pactadas las cláusulas de TERMINACION, INTERPRETACION Y MODIFICACION UNILATERAL, así como la cláusula excepcional de CADUCIDAD, a que se refiere </w:t>
      </w:r>
      <w:smartTag w:uri="urn:schemas-microsoft-com:office:smarttags" w:element="PersonName">
        <w:smartTagPr>
          <w:attr w:name="ProductID" w:val="la Ley"/>
        </w:smartTagPr>
        <w:r w:rsidRPr="0081334F">
          <w:rPr>
            <w:rFonts w:ascii="Tahoma" w:hAnsi="Tahoma" w:cs="Tahoma"/>
          </w:rPr>
          <w:t>la Ley</w:t>
        </w:r>
      </w:smartTag>
      <w:r w:rsidRPr="0081334F">
        <w:rPr>
          <w:rFonts w:ascii="Tahoma" w:hAnsi="Tahoma" w:cs="Tahoma"/>
        </w:rPr>
        <w:t xml:space="preserve"> 80 de 1993.  </w:t>
      </w:r>
      <w:r w:rsidRPr="0081334F">
        <w:rPr>
          <w:rFonts w:ascii="Tahoma" w:hAnsi="Tahoma" w:cs="Tahoma"/>
          <w:b/>
        </w:rPr>
        <w:t>5.</w:t>
      </w:r>
      <w:r w:rsidRPr="0081334F">
        <w:rPr>
          <w:rFonts w:ascii="Tahoma" w:hAnsi="Tahoma" w:cs="Tahoma"/>
        </w:rPr>
        <w:t xml:space="preserve"> Que el Pagador de la Institución, expidió el certificado de disponibilidad correspondiente para garantizar la suscripción del presente contrato. </w:t>
      </w:r>
      <w:r w:rsidRPr="0081334F">
        <w:rPr>
          <w:rFonts w:ascii="Tahoma" w:hAnsi="Tahoma" w:cs="Tahoma"/>
          <w:b/>
        </w:rPr>
        <w:t>6.</w:t>
      </w:r>
      <w:r w:rsidRPr="0081334F">
        <w:rPr>
          <w:rFonts w:ascii="Tahoma" w:hAnsi="Tahoma" w:cs="Tahoma"/>
        </w:rPr>
        <w:t xml:space="preserve"> Que el presente documento se formaliza como resultado del proceso de selección abreviada de menor cuantía No. SAMC-001-2023 adelantado con observancia de lo dispuesto en el Decreto 1082 de 2015; y se regirá por las siguientes cláusulas:</w:t>
      </w:r>
    </w:p>
    <w:p w14:paraId="0BDFC2E7" w14:textId="188500C9" w:rsidR="002B211D" w:rsidRPr="0081334F" w:rsidRDefault="002B211D" w:rsidP="00A17CCE">
      <w:pPr>
        <w:spacing w:line="240" w:lineRule="auto"/>
        <w:jc w:val="both"/>
        <w:rPr>
          <w:rFonts w:ascii="Tahoma" w:hAnsi="Tahoma" w:cs="Tahoma"/>
        </w:rPr>
      </w:pPr>
      <w:r w:rsidRPr="0081334F">
        <w:rPr>
          <w:rFonts w:ascii="Tahoma" w:hAnsi="Tahoma" w:cs="Tahoma"/>
          <w:b/>
        </w:rPr>
        <w:t>CLÁUSULA PRIMERA:  OBJETO</w:t>
      </w:r>
      <w:r w:rsidRPr="0081334F">
        <w:rPr>
          <w:rFonts w:ascii="Tahoma" w:hAnsi="Tahoma" w:cs="Tahoma"/>
        </w:rPr>
        <w:t xml:space="preserve">. MANTENIMIENTO Y MEJORAMIENTO DE LA INFRAESTRUCTURA FISICA DE LA INSTITUCIÓN EDUCATIVA RAFAEL URIBE </w:t>
      </w:r>
      <w:proofErr w:type="spellStart"/>
      <w:r w:rsidRPr="0081334F">
        <w:rPr>
          <w:rFonts w:ascii="Tahoma" w:hAnsi="Tahoma" w:cs="Tahoma"/>
        </w:rPr>
        <w:t>URIBE</w:t>
      </w:r>
      <w:proofErr w:type="spellEnd"/>
      <w:r w:rsidRPr="0081334F">
        <w:rPr>
          <w:rFonts w:ascii="Tahoma" w:hAnsi="Tahoma" w:cs="Tahoma"/>
        </w:rPr>
        <w:t>.</w:t>
      </w:r>
    </w:p>
    <w:p w14:paraId="43D43805" w14:textId="417BE12E" w:rsidR="002B211D" w:rsidRPr="0081334F" w:rsidRDefault="002B211D" w:rsidP="00A17CCE">
      <w:pPr>
        <w:spacing w:line="240" w:lineRule="auto"/>
        <w:jc w:val="both"/>
        <w:rPr>
          <w:rFonts w:ascii="Tahoma" w:hAnsi="Tahoma" w:cs="Tahoma"/>
        </w:rPr>
      </w:pPr>
      <w:r w:rsidRPr="0081334F">
        <w:rPr>
          <w:rFonts w:ascii="Tahoma" w:hAnsi="Tahoma" w:cs="Tahoma"/>
          <w:b/>
        </w:rPr>
        <w:t xml:space="preserve">CLÁUSULA SEGUNDA: ALCANCE DEL OBJETO. </w:t>
      </w:r>
      <w:r w:rsidRPr="0081334F">
        <w:rPr>
          <w:rFonts w:ascii="Tahoma" w:hAnsi="Tahoma" w:cs="Tahoma"/>
        </w:rPr>
        <w:t>El Contratista deberá desarrollar el objeto del Contrato de conformidad con las especificaciones y características técnicas señaladas en los Documentos del Proceso de Contratación No. SAMC-001-2023, los cuales hacen parte integral del Contrato.</w:t>
      </w:r>
    </w:p>
    <w:p w14:paraId="34C06A70" w14:textId="3FE583B5" w:rsidR="0037617E" w:rsidRDefault="002B211D" w:rsidP="00A17CCE">
      <w:pPr>
        <w:spacing w:line="240" w:lineRule="auto"/>
        <w:jc w:val="both"/>
        <w:rPr>
          <w:rFonts w:ascii="Tahoma" w:hAnsi="Tahoma" w:cs="Tahoma"/>
        </w:rPr>
      </w:pPr>
      <w:r w:rsidRPr="0081334F">
        <w:rPr>
          <w:rFonts w:ascii="Tahoma" w:hAnsi="Tahoma" w:cs="Tahoma"/>
        </w:rPr>
        <w:t>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Anexo 8 – Propuesta Económica.</w:t>
      </w:r>
    </w:p>
    <w:p w14:paraId="62FA8161" w14:textId="77777777" w:rsidR="0081334F" w:rsidRPr="0081334F" w:rsidRDefault="0081334F" w:rsidP="00A17CCE">
      <w:pPr>
        <w:spacing w:line="240" w:lineRule="auto"/>
        <w:jc w:val="both"/>
        <w:rPr>
          <w:rFonts w:ascii="Tahoma" w:hAnsi="Tahoma" w:cs="Tahoma"/>
        </w:rPr>
      </w:pPr>
    </w:p>
    <w:tbl>
      <w:tblPr>
        <w:tblW w:w="9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592"/>
        <w:gridCol w:w="3290"/>
        <w:gridCol w:w="956"/>
        <w:gridCol w:w="1205"/>
        <w:gridCol w:w="1172"/>
        <w:gridCol w:w="1465"/>
      </w:tblGrid>
      <w:tr w:rsidR="0081334F" w:rsidRPr="0081334F" w14:paraId="100B01CA" w14:textId="77777777" w:rsidTr="0081334F">
        <w:trPr>
          <w:trHeight w:val="608"/>
          <w:jc w:val="center"/>
        </w:trPr>
        <w:tc>
          <w:tcPr>
            <w:tcW w:w="636" w:type="dxa"/>
            <w:shd w:val="clear" w:color="auto" w:fill="F2F2F2" w:themeFill="background1" w:themeFillShade="F2"/>
            <w:noWrap/>
            <w:vAlign w:val="center"/>
            <w:hideMark/>
          </w:tcPr>
          <w:p w14:paraId="54C02054"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lastRenderedPageBreak/>
              <w:t>ITEM</w:t>
            </w:r>
          </w:p>
        </w:tc>
        <w:tc>
          <w:tcPr>
            <w:tcW w:w="592" w:type="dxa"/>
            <w:shd w:val="clear" w:color="auto" w:fill="F2F2F2" w:themeFill="background1" w:themeFillShade="F2"/>
            <w:noWrap/>
            <w:vAlign w:val="center"/>
            <w:hideMark/>
          </w:tcPr>
          <w:p w14:paraId="69A527F4"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ESP-TEC</w:t>
            </w:r>
          </w:p>
        </w:tc>
        <w:tc>
          <w:tcPr>
            <w:tcW w:w="3290" w:type="dxa"/>
            <w:shd w:val="clear" w:color="auto" w:fill="F2F2F2" w:themeFill="background1" w:themeFillShade="F2"/>
            <w:noWrap/>
            <w:vAlign w:val="center"/>
            <w:hideMark/>
          </w:tcPr>
          <w:p w14:paraId="7FFABBFD"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DESCRIPCION </w:t>
            </w:r>
          </w:p>
        </w:tc>
        <w:tc>
          <w:tcPr>
            <w:tcW w:w="956" w:type="dxa"/>
            <w:shd w:val="clear" w:color="auto" w:fill="F2F2F2" w:themeFill="background1" w:themeFillShade="F2"/>
            <w:noWrap/>
            <w:vAlign w:val="center"/>
            <w:hideMark/>
          </w:tcPr>
          <w:p w14:paraId="510ADEE2"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UNIDAD </w:t>
            </w:r>
          </w:p>
        </w:tc>
        <w:tc>
          <w:tcPr>
            <w:tcW w:w="1204" w:type="dxa"/>
            <w:shd w:val="clear" w:color="auto" w:fill="F2F2F2" w:themeFill="background1" w:themeFillShade="F2"/>
            <w:noWrap/>
            <w:vAlign w:val="center"/>
            <w:hideMark/>
          </w:tcPr>
          <w:p w14:paraId="29155540"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CANTIDAD </w:t>
            </w:r>
          </w:p>
        </w:tc>
        <w:tc>
          <w:tcPr>
            <w:tcW w:w="1171" w:type="dxa"/>
            <w:shd w:val="clear" w:color="auto" w:fill="F2F2F2" w:themeFill="background1" w:themeFillShade="F2"/>
            <w:noWrap/>
            <w:vAlign w:val="center"/>
            <w:hideMark/>
          </w:tcPr>
          <w:p w14:paraId="3274473A"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VALOR UNITARIO </w:t>
            </w:r>
          </w:p>
        </w:tc>
        <w:tc>
          <w:tcPr>
            <w:tcW w:w="1465" w:type="dxa"/>
            <w:shd w:val="clear" w:color="auto" w:fill="F2F2F2" w:themeFill="background1" w:themeFillShade="F2"/>
            <w:noWrap/>
            <w:vAlign w:val="center"/>
            <w:hideMark/>
          </w:tcPr>
          <w:p w14:paraId="31DD40C8"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VALOR TOTAL </w:t>
            </w:r>
          </w:p>
        </w:tc>
      </w:tr>
      <w:tr w:rsidR="0037617E" w:rsidRPr="0037617E" w14:paraId="539897F8" w14:textId="77777777" w:rsidTr="0081334F">
        <w:trPr>
          <w:trHeight w:val="472"/>
          <w:jc w:val="center"/>
        </w:trPr>
        <w:tc>
          <w:tcPr>
            <w:tcW w:w="9316" w:type="dxa"/>
            <w:gridSpan w:val="7"/>
            <w:shd w:val="clear" w:color="auto" w:fill="auto"/>
            <w:noWrap/>
            <w:vAlign w:val="center"/>
            <w:hideMark/>
          </w:tcPr>
          <w:p w14:paraId="115060A7"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1.0 CUBIERTAS Y ESTRUCTURAS METALICAS</w:t>
            </w:r>
          </w:p>
        </w:tc>
      </w:tr>
      <w:tr w:rsidR="0037617E" w:rsidRPr="0081334F" w14:paraId="1269E5A3" w14:textId="77777777" w:rsidTr="0081334F">
        <w:trPr>
          <w:trHeight w:val="553"/>
          <w:jc w:val="center"/>
        </w:trPr>
        <w:tc>
          <w:tcPr>
            <w:tcW w:w="636" w:type="dxa"/>
            <w:shd w:val="clear" w:color="auto" w:fill="auto"/>
            <w:noWrap/>
            <w:vAlign w:val="center"/>
            <w:hideMark/>
          </w:tcPr>
          <w:p w14:paraId="200AF2DE" w14:textId="77777777" w:rsidR="0037617E" w:rsidRPr="0037617E" w:rsidRDefault="0037617E" w:rsidP="00A17CCE">
            <w:pPr>
              <w:spacing w:after="0" w:line="240" w:lineRule="auto"/>
              <w:jc w:val="center"/>
              <w:rPr>
                <w:rFonts w:ascii="Tahoma" w:eastAsia="Times New Roman" w:hAnsi="Tahoma" w:cs="Tahoma"/>
                <w:sz w:val="18"/>
                <w:szCs w:val="18"/>
                <w:lang w:eastAsia="es-CO"/>
              </w:rPr>
            </w:pPr>
            <w:r w:rsidRPr="0037617E">
              <w:rPr>
                <w:rFonts w:ascii="Tahoma" w:eastAsia="Times New Roman" w:hAnsi="Tahoma" w:cs="Tahoma"/>
                <w:sz w:val="18"/>
                <w:szCs w:val="18"/>
                <w:lang w:eastAsia="es-CO"/>
              </w:rPr>
              <w:t>1,1</w:t>
            </w:r>
          </w:p>
        </w:tc>
        <w:tc>
          <w:tcPr>
            <w:tcW w:w="592" w:type="dxa"/>
            <w:shd w:val="clear" w:color="auto" w:fill="auto"/>
            <w:noWrap/>
            <w:vAlign w:val="center"/>
            <w:hideMark/>
          </w:tcPr>
          <w:p w14:paraId="5F13E618" w14:textId="77777777" w:rsidR="0037617E" w:rsidRPr="0037617E" w:rsidRDefault="0037617E" w:rsidP="00A17CCE">
            <w:pPr>
              <w:spacing w:after="0" w:line="240" w:lineRule="auto"/>
              <w:jc w:val="center"/>
              <w:rPr>
                <w:rFonts w:ascii="Tahoma" w:eastAsia="Times New Roman" w:hAnsi="Tahoma" w:cs="Tahoma"/>
                <w:sz w:val="18"/>
                <w:szCs w:val="18"/>
                <w:lang w:eastAsia="es-CO"/>
              </w:rPr>
            </w:pPr>
            <w:r w:rsidRPr="0037617E">
              <w:rPr>
                <w:rFonts w:ascii="Tahoma" w:eastAsia="Times New Roman" w:hAnsi="Tahoma" w:cs="Tahoma"/>
                <w:sz w:val="18"/>
                <w:szCs w:val="18"/>
                <w:lang w:eastAsia="es-CO"/>
              </w:rPr>
              <w:t> </w:t>
            </w:r>
          </w:p>
        </w:tc>
        <w:tc>
          <w:tcPr>
            <w:tcW w:w="3290" w:type="dxa"/>
            <w:shd w:val="clear" w:color="auto" w:fill="auto"/>
            <w:vAlign w:val="center"/>
            <w:hideMark/>
          </w:tcPr>
          <w:p w14:paraId="196F1072" w14:textId="77777777" w:rsidR="0037617E" w:rsidRPr="0037617E" w:rsidRDefault="0037617E" w:rsidP="00A17CCE">
            <w:pPr>
              <w:spacing w:after="0" w:line="240" w:lineRule="auto"/>
              <w:rPr>
                <w:rFonts w:ascii="Tahoma" w:eastAsia="Times New Roman" w:hAnsi="Tahoma" w:cs="Tahoma"/>
                <w:sz w:val="18"/>
                <w:szCs w:val="18"/>
                <w:lang w:eastAsia="es-CO"/>
              </w:rPr>
            </w:pPr>
            <w:r w:rsidRPr="0037617E">
              <w:rPr>
                <w:rFonts w:ascii="Tahoma" w:eastAsia="Times New Roman" w:hAnsi="Tahoma" w:cs="Tahoma"/>
                <w:sz w:val="18"/>
                <w:szCs w:val="18"/>
                <w:lang w:eastAsia="es-CO"/>
              </w:rPr>
              <w:t xml:space="preserve"> MANTENIMIENTO DE VIGAS CANALES con suministro y aplicación de manto impermeabilizante tipo N 4 o similar </w:t>
            </w:r>
          </w:p>
        </w:tc>
        <w:tc>
          <w:tcPr>
            <w:tcW w:w="956" w:type="dxa"/>
            <w:shd w:val="clear" w:color="auto" w:fill="auto"/>
            <w:noWrap/>
            <w:vAlign w:val="center"/>
            <w:hideMark/>
          </w:tcPr>
          <w:p w14:paraId="54D6A434" w14:textId="77777777" w:rsidR="0037617E" w:rsidRPr="0037617E" w:rsidRDefault="0037617E" w:rsidP="00A17CCE">
            <w:pPr>
              <w:spacing w:after="0" w:line="240" w:lineRule="auto"/>
              <w:jc w:val="center"/>
              <w:rPr>
                <w:rFonts w:ascii="Tahoma" w:eastAsia="Times New Roman" w:hAnsi="Tahoma" w:cs="Tahoma"/>
                <w:sz w:val="18"/>
                <w:szCs w:val="18"/>
                <w:lang w:eastAsia="es-CO"/>
              </w:rPr>
            </w:pPr>
            <w:r w:rsidRPr="0037617E">
              <w:rPr>
                <w:rFonts w:ascii="Tahoma" w:eastAsia="Times New Roman" w:hAnsi="Tahoma" w:cs="Tahoma"/>
                <w:sz w:val="18"/>
                <w:szCs w:val="18"/>
                <w:lang w:eastAsia="es-CO"/>
              </w:rPr>
              <w:t>M2</w:t>
            </w:r>
          </w:p>
        </w:tc>
        <w:tc>
          <w:tcPr>
            <w:tcW w:w="1204" w:type="dxa"/>
            <w:shd w:val="clear" w:color="auto" w:fill="auto"/>
            <w:noWrap/>
            <w:vAlign w:val="center"/>
            <w:hideMark/>
          </w:tcPr>
          <w:p w14:paraId="496640F9" w14:textId="77777777" w:rsidR="0037617E" w:rsidRPr="0037617E" w:rsidRDefault="0037617E" w:rsidP="00A17CCE">
            <w:pPr>
              <w:spacing w:after="0" w:line="240" w:lineRule="auto"/>
              <w:jc w:val="center"/>
              <w:rPr>
                <w:rFonts w:ascii="Tahoma" w:eastAsia="Times New Roman" w:hAnsi="Tahoma" w:cs="Tahoma"/>
                <w:sz w:val="18"/>
                <w:szCs w:val="18"/>
                <w:lang w:eastAsia="es-CO"/>
              </w:rPr>
            </w:pPr>
            <w:r w:rsidRPr="0037617E">
              <w:rPr>
                <w:rFonts w:ascii="Tahoma" w:eastAsia="Times New Roman" w:hAnsi="Tahoma" w:cs="Tahoma"/>
                <w:sz w:val="18"/>
                <w:szCs w:val="18"/>
                <w:lang w:eastAsia="es-CO"/>
              </w:rPr>
              <w:t>8,72</w:t>
            </w:r>
          </w:p>
        </w:tc>
        <w:tc>
          <w:tcPr>
            <w:tcW w:w="1171" w:type="dxa"/>
            <w:shd w:val="clear" w:color="auto" w:fill="auto"/>
            <w:noWrap/>
            <w:vAlign w:val="center"/>
            <w:hideMark/>
          </w:tcPr>
          <w:p w14:paraId="72D76160" w14:textId="77777777" w:rsidR="0037617E" w:rsidRPr="0037617E" w:rsidRDefault="0037617E" w:rsidP="00A17CCE">
            <w:pPr>
              <w:spacing w:after="0" w:line="240" w:lineRule="auto"/>
              <w:jc w:val="center"/>
              <w:rPr>
                <w:rFonts w:ascii="Tahoma" w:eastAsia="Times New Roman" w:hAnsi="Tahoma" w:cs="Tahoma"/>
                <w:sz w:val="18"/>
                <w:szCs w:val="18"/>
                <w:lang w:eastAsia="es-CO"/>
              </w:rPr>
            </w:pPr>
            <w:r w:rsidRPr="0037617E">
              <w:rPr>
                <w:rFonts w:ascii="Tahoma" w:eastAsia="Times New Roman" w:hAnsi="Tahoma" w:cs="Tahoma"/>
                <w:sz w:val="18"/>
                <w:szCs w:val="18"/>
                <w:lang w:eastAsia="es-CO"/>
              </w:rPr>
              <w:t>99.856</w:t>
            </w:r>
          </w:p>
        </w:tc>
        <w:tc>
          <w:tcPr>
            <w:tcW w:w="1465" w:type="dxa"/>
            <w:shd w:val="clear" w:color="auto" w:fill="auto"/>
            <w:noWrap/>
            <w:vAlign w:val="center"/>
            <w:hideMark/>
          </w:tcPr>
          <w:p w14:paraId="4BBFA6AC" w14:textId="77777777" w:rsidR="0037617E" w:rsidRPr="0037617E" w:rsidRDefault="0037617E" w:rsidP="00A17CCE">
            <w:pPr>
              <w:spacing w:after="0" w:line="240" w:lineRule="auto"/>
              <w:jc w:val="center"/>
              <w:rPr>
                <w:rFonts w:ascii="Tahoma" w:eastAsia="Times New Roman" w:hAnsi="Tahoma" w:cs="Tahoma"/>
                <w:sz w:val="18"/>
                <w:szCs w:val="18"/>
                <w:lang w:eastAsia="es-CO"/>
              </w:rPr>
            </w:pPr>
            <w:r w:rsidRPr="0037617E">
              <w:rPr>
                <w:rFonts w:ascii="Tahoma" w:eastAsia="Times New Roman" w:hAnsi="Tahoma" w:cs="Tahoma"/>
                <w:sz w:val="18"/>
                <w:szCs w:val="18"/>
                <w:lang w:eastAsia="es-CO"/>
              </w:rPr>
              <w:t xml:space="preserve">        870.744,32 </w:t>
            </w:r>
          </w:p>
        </w:tc>
      </w:tr>
      <w:tr w:rsidR="0037617E" w:rsidRPr="0081334F" w14:paraId="44F5065F" w14:textId="77777777" w:rsidTr="0081334F">
        <w:trPr>
          <w:trHeight w:val="553"/>
          <w:jc w:val="center"/>
        </w:trPr>
        <w:tc>
          <w:tcPr>
            <w:tcW w:w="636" w:type="dxa"/>
            <w:shd w:val="clear" w:color="auto" w:fill="auto"/>
            <w:noWrap/>
            <w:vAlign w:val="center"/>
            <w:hideMark/>
          </w:tcPr>
          <w:p w14:paraId="039B46D4"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1,2</w:t>
            </w:r>
          </w:p>
        </w:tc>
        <w:tc>
          <w:tcPr>
            <w:tcW w:w="592" w:type="dxa"/>
            <w:shd w:val="clear" w:color="auto" w:fill="auto"/>
            <w:noWrap/>
            <w:vAlign w:val="center"/>
            <w:hideMark/>
          </w:tcPr>
          <w:p w14:paraId="76F8F7B9"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c>
          <w:tcPr>
            <w:tcW w:w="3290" w:type="dxa"/>
            <w:shd w:val="clear" w:color="auto" w:fill="auto"/>
            <w:vAlign w:val="center"/>
            <w:hideMark/>
          </w:tcPr>
          <w:p w14:paraId="484463B3" w14:textId="77777777" w:rsidR="0037617E" w:rsidRPr="0037617E" w:rsidRDefault="0037617E" w:rsidP="00A17CCE">
            <w:pPr>
              <w:spacing w:after="0" w:line="240" w:lineRule="auto"/>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IMPERMEABILIZACION con manto</w:t>
            </w:r>
          </w:p>
        </w:tc>
        <w:tc>
          <w:tcPr>
            <w:tcW w:w="956" w:type="dxa"/>
            <w:shd w:val="clear" w:color="auto" w:fill="auto"/>
            <w:noWrap/>
            <w:vAlign w:val="center"/>
            <w:hideMark/>
          </w:tcPr>
          <w:p w14:paraId="02B1AEA9"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M2</w:t>
            </w:r>
          </w:p>
        </w:tc>
        <w:tc>
          <w:tcPr>
            <w:tcW w:w="1204" w:type="dxa"/>
            <w:shd w:val="clear" w:color="auto" w:fill="auto"/>
            <w:noWrap/>
            <w:vAlign w:val="center"/>
            <w:hideMark/>
          </w:tcPr>
          <w:p w14:paraId="75863AB2"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100,41</w:t>
            </w:r>
          </w:p>
        </w:tc>
        <w:tc>
          <w:tcPr>
            <w:tcW w:w="1171" w:type="dxa"/>
            <w:shd w:val="clear" w:color="auto" w:fill="auto"/>
            <w:noWrap/>
            <w:vAlign w:val="center"/>
            <w:hideMark/>
          </w:tcPr>
          <w:p w14:paraId="3986AC70"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88.323</w:t>
            </w:r>
          </w:p>
        </w:tc>
        <w:tc>
          <w:tcPr>
            <w:tcW w:w="1465" w:type="dxa"/>
            <w:shd w:val="clear" w:color="auto" w:fill="auto"/>
            <w:noWrap/>
            <w:vAlign w:val="center"/>
            <w:hideMark/>
          </w:tcPr>
          <w:p w14:paraId="7E921322"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xml:space="preserve">     8.868.335,78 </w:t>
            </w:r>
          </w:p>
        </w:tc>
      </w:tr>
      <w:tr w:rsidR="0081334F" w:rsidRPr="0037617E" w14:paraId="69547F9B" w14:textId="77777777" w:rsidTr="0081334F">
        <w:trPr>
          <w:trHeight w:val="472"/>
          <w:jc w:val="center"/>
        </w:trPr>
        <w:tc>
          <w:tcPr>
            <w:tcW w:w="7851" w:type="dxa"/>
            <w:gridSpan w:val="6"/>
            <w:shd w:val="clear" w:color="auto" w:fill="auto"/>
            <w:noWrap/>
            <w:vAlign w:val="center"/>
            <w:hideMark/>
          </w:tcPr>
          <w:p w14:paraId="070250A5"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SUB - TOTAL ACTIVIDAD</w:t>
            </w:r>
          </w:p>
        </w:tc>
        <w:tc>
          <w:tcPr>
            <w:tcW w:w="1465" w:type="dxa"/>
            <w:shd w:val="clear" w:color="auto" w:fill="auto"/>
            <w:noWrap/>
            <w:vAlign w:val="center"/>
            <w:hideMark/>
          </w:tcPr>
          <w:p w14:paraId="7EDC6D27"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9.739.080,10 </w:t>
            </w:r>
          </w:p>
        </w:tc>
      </w:tr>
      <w:tr w:rsidR="0037617E" w:rsidRPr="0037617E" w14:paraId="29FB2A90" w14:textId="77777777" w:rsidTr="0081334F">
        <w:trPr>
          <w:trHeight w:val="405"/>
          <w:jc w:val="center"/>
        </w:trPr>
        <w:tc>
          <w:tcPr>
            <w:tcW w:w="9316" w:type="dxa"/>
            <w:gridSpan w:val="7"/>
            <w:shd w:val="clear" w:color="auto" w:fill="auto"/>
            <w:noWrap/>
            <w:vAlign w:val="center"/>
            <w:hideMark/>
          </w:tcPr>
          <w:p w14:paraId="69B042AF"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2.0 MAMPOSTERIA, PISOS Y GUARDAESCOBAS</w:t>
            </w:r>
          </w:p>
        </w:tc>
      </w:tr>
      <w:tr w:rsidR="0037617E" w:rsidRPr="0081334F" w14:paraId="2D42D372" w14:textId="77777777" w:rsidTr="0081334F">
        <w:trPr>
          <w:trHeight w:val="1284"/>
          <w:jc w:val="center"/>
        </w:trPr>
        <w:tc>
          <w:tcPr>
            <w:tcW w:w="636" w:type="dxa"/>
            <w:shd w:val="clear" w:color="auto" w:fill="auto"/>
            <w:noWrap/>
            <w:vAlign w:val="center"/>
            <w:hideMark/>
          </w:tcPr>
          <w:p w14:paraId="239C9AE0"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2,1</w:t>
            </w:r>
          </w:p>
        </w:tc>
        <w:tc>
          <w:tcPr>
            <w:tcW w:w="592" w:type="dxa"/>
            <w:shd w:val="clear" w:color="auto" w:fill="auto"/>
            <w:noWrap/>
            <w:vAlign w:val="center"/>
            <w:hideMark/>
          </w:tcPr>
          <w:p w14:paraId="49EE3E91"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c>
          <w:tcPr>
            <w:tcW w:w="3290" w:type="dxa"/>
            <w:shd w:val="clear" w:color="auto" w:fill="auto"/>
            <w:vAlign w:val="center"/>
            <w:hideMark/>
          </w:tcPr>
          <w:p w14:paraId="53E32D8C" w14:textId="77777777" w:rsidR="0037617E" w:rsidRPr="0037617E" w:rsidRDefault="0037617E" w:rsidP="00A17CCE">
            <w:pPr>
              <w:spacing w:after="0" w:line="240" w:lineRule="auto"/>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xml:space="preserve"> SUMINISTRO E INSTALACION DE PISOS CERÁMICA TIPO PESADO O SIMILAR FORMATO DE 60 X 60 COLOR BEIGE, INCLUYE PEGO DE CERÁMICA Y BOQUILLA. </w:t>
            </w:r>
          </w:p>
        </w:tc>
        <w:tc>
          <w:tcPr>
            <w:tcW w:w="956" w:type="dxa"/>
            <w:shd w:val="clear" w:color="auto" w:fill="auto"/>
            <w:noWrap/>
            <w:vAlign w:val="center"/>
            <w:hideMark/>
          </w:tcPr>
          <w:p w14:paraId="4D572AC7"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M2</w:t>
            </w:r>
          </w:p>
        </w:tc>
        <w:tc>
          <w:tcPr>
            <w:tcW w:w="1204" w:type="dxa"/>
            <w:shd w:val="clear" w:color="auto" w:fill="auto"/>
            <w:noWrap/>
            <w:vAlign w:val="center"/>
            <w:hideMark/>
          </w:tcPr>
          <w:p w14:paraId="2410E2BF"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78,73</w:t>
            </w:r>
          </w:p>
        </w:tc>
        <w:tc>
          <w:tcPr>
            <w:tcW w:w="1171" w:type="dxa"/>
            <w:shd w:val="clear" w:color="auto" w:fill="auto"/>
            <w:noWrap/>
            <w:vAlign w:val="center"/>
            <w:hideMark/>
          </w:tcPr>
          <w:p w14:paraId="36D773AF"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84.696</w:t>
            </w:r>
          </w:p>
        </w:tc>
        <w:tc>
          <w:tcPr>
            <w:tcW w:w="1465" w:type="dxa"/>
            <w:shd w:val="clear" w:color="auto" w:fill="auto"/>
            <w:noWrap/>
            <w:vAlign w:val="center"/>
            <w:hideMark/>
          </w:tcPr>
          <w:p w14:paraId="027DC031"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xml:space="preserve">        6.668.116,08 </w:t>
            </w:r>
          </w:p>
        </w:tc>
      </w:tr>
      <w:tr w:rsidR="0081334F" w:rsidRPr="0037617E" w14:paraId="31C04A76" w14:textId="77777777" w:rsidTr="0081334F">
        <w:trPr>
          <w:trHeight w:val="405"/>
          <w:jc w:val="center"/>
        </w:trPr>
        <w:tc>
          <w:tcPr>
            <w:tcW w:w="7851" w:type="dxa"/>
            <w:gridSpan w:val="6"/>
            <w:shd w:val="clear" w:color="auto" w:fill="auto"/>
            <w:noWrap/>
            <w:vAlign w:val="center"/>
            <w:hideMark/>
          </w:tcPr>
          <w:p w14:paraId="77B6865E"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SUB TOTAL ACTIVIDAD</w:t>
            </w:r>
          </w:p>
        </w:tc>
        <w:tc>
          <w:tcPr>
            <w:tcW w:w="1465" w:type="dxa"/>
            <w:shd w:val="clear" w:color="auto" w:fill="auto"/>
            <w:noWrap/>
            <w:vAlign w:val="center"/>
            <w:hideMark/>
          </w:tcPr>
          <w:p w14:paraId="304DBFB5"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6.668.116,08 </w:t>
            </w:r>
          </w:p>
        </w:tc>
      </w:tr>
      <w:tr w:rsidR="0037617E" w:rsidRPr="0037617E" w14:paraId="39115EAE" w14:textId="77777777" w:rsidTr="0081334F">
        <w:trPr>
          <w:trHeight w:val="405"/>
          <w:jc w:val="center"/>
        </w:trPr>
        <w:tc>
          <w:tcPr>
            <w:tcW w:w="9316" w:type="dxa"/>
            <w:gridSpan w:val="7"/>
            <w:shd w:val="clear" w:color="auto" w:fill="auto"/>
            <w:noWrap/>
            <w:vAlign w:val="center"/>
            <w:hideMark/>
          </w:tcPr>
          <w:p w14:paraId="38F56430"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3.0 PINTURA</w:t>
            </w:r>
          </w:p>
        </w:tc>
      </w:tr>
      <w:tr w:rsidR="0037617E" w:rsidRPr="0081334F" w14:paraId="70264990" w14:textId="77777777" w:rsidTr="0081334F">
        <w:trPr>
          <w:trHeight w:val="851"/>
          <w:jc w:val="center"/>
        </w:trPr>
        <w:tc>
          <w:tcPr>
            <w:tcW w:w="636" w:type="dxa"/>
            <w:shd w:val="clear" w:color="auto" w:fill="auto"/>
            <w:noWrap/>
            <w:vAlign w:val="center"/>
            <w:hideMark/>
          </w:tcPr>
          <w:p w14:paraId="6A69F97F"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3,1</w:t>
            </w:r>
          </w:p>
        </w:tc>
        <w:tc>
          <w:tcPr>
            <w:tcW w:w="592" w:type="dxa"/>
            <w:shd w:val="clear" w:color="auto" w:fill="auto"/>
            <w:noWrap/>
            <w:vAlign w:val="center"/>
            <w:hideMark/>
          </w:tcPr>
          <w:p w14:paraId="7E95777E"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c>
          <w:tcPr>
            <w:tcW w:w="3290" w:type="dxa"/>
            <w:shd w:val="clear" w:color="auto" w:fill="auto"/>
            <w:vAlign w:val="center"/>
            <w:hideMark/>
          </w:tcPr>
          <w:p w14:paraId="47160E5D" w14:textId="77777777" w:rsidR="0037617E" w:rsidRPr="0037617E" w:rsidRDefault="0037617E" w:rsidP="00A17CCE">
            <w:pPr>
              <w:spacing w:after="0" w:line="240" w:lineRule="auto"/>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SUMINISTRO DE MATERIALES Y APLICACIÓN DE TRES (3) MANOS DE PINTURA VINILICA PARA MUROS TIPO 1(INCLUYE RESANES) COLOR A ESCOGER.</w:t>
            </w:r>
          </w:p>
        </w:tc>
        <w:tc>
          <w:tcPr>
            <w:tcW w:w="956" w:type="dxa"/>
            <w:shd w:val="clear" w:color="auto" w:fill="auto"/>
            <w:noWrap/>
            <w:vAlign w:val="center"/>
            <w:hideMark/>
          </w:tcPr>
          <w:p w14:paraId="3431EDB6"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M2</w:t>
            </w:r>
          </w:p>
        </w:tc>
        <w:tc>
          <w:tcPr>
            <w:tcW w:w="1204" w:type="dxa"/>
            <w:shd w:val="clear" w:color="auto" w:fill="auto"/>
            <w:noWrap/>
            <w:vAlign w:val="center"/>
            <w:hideMark/>
          </w:tcPr>
          <w:p w14:paraId="7A79367B"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299,91</w:t>
            </w:r>
          </w:p>
        </w:tc>
        <w:tc>
          <w:tcPr>
            <w:tcW w:w="1171" w:type="dxa"/>
            <w:shd w:val="clear" w:color="auto" w:fill="auto"/>
            <w:noWrap/>
            <w:vAlign w:val="center"/>
            <w:hideMark/>
          </w:tcPr>
          <w:p w14:paraId="172C04F2"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15.103</w:t>
            </w:r>
          </w:p>
        </w:tc>
        <w:tc>
          <w:tcPr>
            <w:tcW w:w="1465" w:type="dxa"/>
            <w:shd w:val="clear" w:color="auto" w:fill="auto"/>
            <w:noWrap/>
            <w:vAlign w:val="center"/>
            <w:hideMark/>
          </w:tcPr>
          <w:p w14:paraId="0EC67FEC"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4.529.540,73 </w:t>
            </w:r>
          </w:p>
        </w:tc>
      </w:tr>
      <w:tr w:rsidR="0081334F" w:rsidRPr="0037617E" w14:paraId="1C309A51" w14:textId="77777777" w:rsidTr="0081334F">
        <w:trPr>
          <w:trHeight w:val="337"/>
          <w:jc w:val="center"/>
        </w:trPr>
        <w:tc>
          <w:tcPr>
            <w:tcW w:w="7851" w:type="dxa"/>
            <w:gridSpan w:val="6"/>
            <w:shd w:val="clear" w:color="auto" w:fill="auto"/>
            <w:noWrap/>
            <w:vAlign w:val="center"/>
            <w:hideMark/>
          </w:tcPr>
          <w:p w14:paraId="07E1086F"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SUB - TOTAL ACTIVIDAD</w:t>
            </w:r>
          </w:p>
        </w:tc>
        <w:tc>
          <w:tcPr>
            <w:tcW w:w="1465" w:type="dxa"/>
            <w:shd w:val="clear" w:color="auto" w:fill="auto"/>
            <w:noWrap/>
            <w:vAlign w:val="center"/>
            <w:hideMark/>
          </w:tcPr>
          <w:p w14:paraId="5F0D4C2F"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4.529.540,73 </w:t>
            </w:r>
          </w:p>
        </w:tc>
      </w:tr>
      <w:tr w:rsidR="0037617E" w:rsidRPr="0037617E" w14:paraId="0EEABF8A" w14:textId="77777777" w:rsidTr="0081334F">
        <w:trPr>
          <w:trHeight w:val="405"/>
          <w:jc w:val="center"/>
        </w:trPr>
        <w:tc>
          <w:tcPr>
            <w:tcW w:w="9316" w:type="dxa"/>
            <w:gridSpan w:val="7"/>
            <w:shd w:val="clear" w:color="auto" w:fill="auto"/>
            <w:noWrap/>
            <w:vAlign w:val="center"/>
            <w:hideMark/>
          </w:tcPr>
          <w:p w14:paraId="0F9CD6D7"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4.0 ASEO GENERAL</w:t>
            </w:r>
          </w:p>
        </w:tc>
      </w:tr>
      <w:tr w:rsidR="0037617E" w:rsidRPr="0081334F" w14:paraId="3AC24D8B" w14:textId="77777777" w:rsidTr="0081334F">
        <w:trPr>
          <w:trHeight w:val="486"/>
          <w:jc w:val="center"/>
        </w:trPr>
        <w:tc>
          <w:tcPr>
            <w:tcW w:w="636" w:type="dxa"/>
            <w:shd w:val="clear" w:color="auto" w:fill="auto"/>
            <w:noWrap/>
            <w:vAlign w:val="center"/>
            <w:hideMark/>
          </w:tcPr>
          <w:p w14:paraId="5EC2C4E8"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4,1</w:t>
            </w:r>
          </w:p>
        </w:tc>
        <w:tc>
          <w:tcPr>
            <w:tcW w:w="592" w:type="dxa"/>
            <w:shd w:val="clear" w:color="auto" w:fill="auto"/>
            <w:noWrap/>
            <w:vAlign w:val="center"/>
            <w:hideMark/>
          </w:tcPr>
          <w:p w14:paraId="7108E5D3"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c>
          <w:tcPr>
            <w:tcW w:w="3290" w:type="dxa"/>
            <w:shd w:val="clear" w:color="auto" w:fill="auto"/>
            <w:vAlign w:val="center"/>
            <w:hideMark/>
          </w:tcPr>
          <w:p w14:paraId="7D65BEEB" w14:textId="77777777" w:rsidR="0037617E" w:rsidRPr="0037617E" w:rsidRDefault="0037617E" w:rsidP="00A17CCE">
            <w:pPr>
              <w:spacing w:after="0" w:line="240" w:lineRule="auto"/>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ASEO GENERAL Y LIMPIEZA EN AREAS INTERVENIDAS Y SUS ALREDEDORES (Incluye muros y pisos de aulas y pasillos)</w:t>
            </w:r>
          </w:p>
        </w:tc>
        <w:tc>
          <w:tcPr>
            <w:tcW w:w="956" w:type="dxa"/>
            <w:shd w:val="clear" w:color="auto" w:fill="auto"/>
            <w:noWrap/>
            <w:vAlign w:val="center"/>
            <w:hideMark/>
          </w:tcPr>
          <w:p w14:paraId="435A3388"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M2</w:t>
            </w:r>
          </w:p>
        </w:tc>
        <w:tc>
          <w:tcPr>
            <w:tcW w:w="1204" w:type="dxa"/>
            <w:shd w:val="clear" w:color="auto" w:fill="auto"/>
            <w:noWrap/>
            <w:vAlign w:val="center"/>
            <w:hideMark/>
          </w:tcPr>
          <w:p w14:paraId="7677D37A"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199,9</w:t>
            </w:r>
          </w:p>
        </w:tc>
        <w:tc>
          <w:tcPr>
            <w:tcW w:w="1171" w:type="dxa"/>
            <w:shd w:val="clear" w:color="auto" w:fill="auto"/>
            <w:noWrap/>
            <w:vAlign w:val="center"/>
            <w:hideMark/>
          </w:tcPr>
          <w:p w14:paraId="6DF8DED0"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11.864</w:t>
            </w:r>
          </w:p>
        </w:tc>
        <w:tc>
          <w:tcPr>
            <w:tcW w:w="1465" w:type="dxa"/>
            <w:shd w:val="clear" w:color="auto" w:fill="auto"/>
            <w:noWrap/>
            <w:vAlign w:val="center"/>
            <w:hideMark/>
          </w:tcPr>
          <w:p w14:paraId="7F88B630"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2.371.613,60 </w:t>
            </w:r>
          </w:p>
        </w:tc>
      </w:tr>
      <w:tr w:rsidR="0081334F" w:rsidRPr="0037617E" w14:paraId="304A8E05" w14:textId="77777777" w:rsidTr="0081334F">
        <w:trPr>
          <w:trHeight w:val="337"/>
          <w:jc w:val="center"/>
        </w:trPr>
        <w:tc>
          <w:tcPr>
            <w:tcW w:w="7851" w:type="dxa"/>
            <w:gridSpan w:val="6"/>
            <w:shd w:val="clear" w:color="auto" w:fill="auto"/>
            <w:noWrap/>
            <w:vAlign w:val="center"/>
            <w:hideMark/>
          </w:tcPr>
          <w:p w14:paraId="4B259BF2"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SUB - TOTAL ACTIVIDAD</w:t>
            </w:r>
          </w:p>
        </w:tc>
        <w:tc>
          <w:tcPr>
            <w:tcW w:w="1465" w:type="dxa"/>
            <w:shd w:val="clear" w:color="auto" w:fill="auto"/>
            <w:noWrap/>
            <w:vAlign w:val="center"/>
            <w:hideMark/>
          </w:tcPr>
          <w:p w14:paraId="7CDC7391"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2.371.613,60 </w:t>
            </w:r>
          </w:p>
        </w:tc>
      </w:tr>
      <w:tr w:rsidR="0037617E" w:rsidRPr="0037617E" w14:paraId="56A885B1" w14:textId="77777777" w:rsidTr="0081334F">
        <w:trPr>
          <w:trHeight w:val="107"/>
          <w:jc w:val="center"/>
        </w:trPr>
        <w:tc>
          <w:tcPr>
            <w:tcW w:w="9316" w:type="dxa"/>
            <w:gridSpan w:val="7"/>
            <w:shd w:val="clear" w:color="000000" w:fill="BFBFBF"/>
            <w:noWrap/>
            <w:vAlign w:val="center"/>
            <w:hideMark/>
          </w:tcPr>
          <w:p w14:paraId="37371189" w14:textId="77777777" w:rsidR="0037617E" w:rsidRPr="0037617E" w:rsidRDefault="0037617E" w:rsidP="00A17CCE">
            <w:pPr>
              <w:spacing w:after="0" w:line="240" w:lineRule="auto"/>
              <w:jc w:val="center"/>
              <w:rPr>
                <w:rFonts w:ascii="Tahoma" w:eastAsia="Times New Roman" w:hAnsi="Tahoma" w:cs="Tahoma"/>
                <w:color w:val="FF0000"/>
                <w:sz w:val="18"/>
                <w:szCs w:val="18"/>
                <w:lang w:eastAsia="es-CO"/>
              </w:rPr>
            </w:pPr>
            <w:r w:rsidRPr="0037617E">
              <w:rPr>
                <w:rFonts w:ascii="Tahoma" w:eastAsia="Times New Roman" w:hAnsi="Tahoma" w:cs="Tahoma"/>
                <w:color w:val="FF0000"/>
                <w:sz w:val="18"/>
                <w:szCs w:val="18"/>
                <w:lang w:eastAsia="es-CO"/>
              </w:rPr>
              <w:t> </w:t>
            </w:r>
          </w:p>
        </w:tc>
      </w:tr>
      <w:tr w:rsidR="0081334F" w:rsidRPr="0037617E" w14:paraId="08FC9C86" w14:textId="77777777" w:rsidTr="0081334F">
        <w:trPr>
          <w:trHeight w:val="350"/>
          <w:jc w:val="center"/>
        </w:trPr>
        <w:tc>
          <w:tcPr>
            <w:tcW w:w="7851" w:type="dxa"/>
            <w:gridSpan w:val="6"/>
            <w:shd w:val="clear" w:color="auto" w:fill="auto"/>
            <w:noWrap/>
            <w:vAlign w:val="center"/>
            <w:hideMark/>
          </w:tcPr>
          <w:p w14:paraId="1A1DB7BC"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TOTAL COSTOS DIRECTOS </w:t>
            </w:r>
          </w:p>
        </w:tc>
        <w:tc>
          <w:tcPr>
            <w:tcW w:w="1465" w:type="dxa"/>
            <w:shd w:val="clear" w:color="auto" w:fill="auto"/>
            <w:noWrap/>
            <w:vAlign w:val="center"/>
            <w:hideMark/>
          </w:tcPr>
          <w:p w14:paraId="011E7860" w14:textId="77777777" w:rsidR="0037617E" w:rsidRPr="0037617E" w:rsidRDefault="0037617E" w:rsidP="00A17CCE">
            <w:pPr>
              <w:spacing w:after="0" w:line="240" w:lineRule="auto"/>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23.308.000 </w:t>
            </w:r>
          </w:p>
        </w:tc>
      </w:tr>
      <w:tr w:rsidR="0037617E" w:rsidRPr="0037617E" w14:paraId="42A17D10" w14:textId="77777777" w:rsidTr="0081334F">
        <w:trPr>
          <w:trHeight w:val="80"/>
          <w:jc w:val="center"/>
        </w:trPr>
        <w:tc>
          <w:tcPr>
            <w:tcW w:w="9316" w:type="dxa"/>
            <w:gridSpan w:val="7"/>
            <w:shd w:val="clear" w:color="000000" w:fill="BFBFBF"/>
            <w:noWrap/>
            <w:vAlign w:val="center"/>
            <w:hideMark/>
          </w:tcPr>
          <w:p w14:paraId="5E0D6325"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r>
      <w:tr w:rsidR="0037617E" w:rsidRPr="0081334F" w14:paraId="74B7D583" w14:textId="77777777" w:rsidTr="0081334F">
        <w:trPr>
          <w:trHeight w:val="314"/>
          <w:jc w:val="center"/>
        </w:trPr>
        <w:tc>
          <w:tcPr>
            <w:tcW w:w="6679" w:type="dxa"/>
            <w:gridSpan w:val="5"/>
            <w:shd w:val="clear" w:color="auto" w:fill="auto"/>
            <w:noWrap/>
            <w:vAlign w:val="center"/>
            <w:hideMark/>
          </w:tcPr>
          <w:p w14:paraId="48479F49" w14:textId="77777777" w:rsidR="0037617E" w:rsidRPr="0037617E" w:rsidRDefault="0037617E" w:rsidP="00A17CCE">
            <w:pPr>
              <w:spacing w:after="0" w:line="240" w:lineRule="auto"/>
              <w:jc w:val="right"/>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xml:space="preserve">ADMINISTRACIÓN </w:t>
            </w:r>
          </w:p>
        </w:tc>
        <w:tc>
          <w:tcPr>
            <w:tcW w:w="1171" w:type="dxa"/>
            <w:shd w:val="clear" w:color="auto" w:fill="auto"/>
            <w:noWrap/>
            <w:vAlign w:val="center"/>
            <w:hideMark/>
          </w:tcPr>
          <w:p w14:paraId="7EB69081"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24%</w:t>
            </w:r>
          </w:p>
        </w:tc>
        <w:tc>
          <w:tcPr>
            <w:tcW w:w="1465" w:type="dxa"/>
            <w:shd w:val="clear" w:color="auto" w:fill="auto"/>
            <w:noWrap/>
            <w:vAlign w:val="center"/>
            <w:hideMark/>
          </w:tcPr>
          <w:p w14:paraId="3CD28EAA" w14:textId="77777777" w:rsidR="0037617E" w:rsidRPr="0037617E" w:rsidRDefault="0037617E" w:rsidP="00A17CCE">
            <w:pPr>
              <w:spacing w:after="0" w:line="240" w:lineRule="auto"/>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5.593.920 </w:t>
            </w:r>
          </w:p>
        </w:tc>
      </w:tr>
      <w:tr w:rsidR="0037617E" w:rsidRPr="0081334F" w14:paraId="2D41F080" w14:textId="77777777" w:rsidTr="0081334F">
        <w:trPr>
          <w:trHeight w:val="314"/>
          <w:jc w:val="center"/>
        </w:trPr>
        <w:tc>
          <w:tcPr>
            <w:tcW w:w="6679" w:type="dxa"/>
            <w:gridSpan w:val="5"/>
            <w:shd w:val="clear" w:color="auto" w:fill="auto"/>
            <w:noWrap/>
            <w:vAlign w:val="center"/>
            <w:hideMark/>
          </w:tcPr>
          <w:p w14:paraId="4B8706EA" w14:textId="77777777" w:rsidR="0037617E" w:rsidRPr="0037617E" w:rsidRDefault="0037617E" w:rsidP="00A17CCE">
            <w:pPr>
              <w:spacing w:after="0" w:line="240" w:lineRule="auto"/>
              <w:jc w:val="right"/>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IMPREVISTOS</w:t>
            </w:r>
          </w:p>
        </w:tc>
        <w:tc>
          <w:tcPr>
            <w:tcW w:w="1171" w:type="dxa"/>
            <w:shd w:val="clear" w:color="auto" w:fill="auto"/>
            <w:noWrap/>
            <w:vAlign w:val="center"/>
            <w:hideMark/>
          </w:tcPr>
          <w:p w14:paraId="16211075"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1%</w:t>
            </w:r>
          </w:p>
        </w:tc>
        <w:tc>
          <w:tcPr>
            <w:tcW w:w="1465" w:type="dxa"/>
            <w:shd w:val="clear" w:color="auto" w:fill="auto"/>
            <w:noWrap/>
            <w:vAlign w:val="center"/>
            <w:hideMark/>
          </w:tcPr>
          <w:p w14:paraId="0D811CFE" w14:textId="77777777" w:rsidR="0037617E" w:rsidRPr="0037617E" w:rsidRDefault="0037617E" w:rsidP="00A17CCE">
            <w:pPr>
              <w:spacing w:after="0" w:line="240" w:lineRule="auto"/>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233.080 </w:t>
            </w:r>
          </w:p>
        </w:tc>
      </w:tr>
      <w:tr w:rsidR="0037617E" w:rsidRPr="0081334F" w14:paraId="34E7B44A" w14:textId="77777777" w:rsidTr="0081334F">
        <w:trPr>
          <w:trHeight w:val="236"/>
          <w:jc w:val="center"/>
        </w:trPr>
        <w:tc>
          <w:tcPr>
            <w:tcW w:w="6679" w:type="dxa"/>
            <w:gridSpan w:val="5"/>
            <w:shd w:val="clear" w:color="auto" w:fill="auto"/>
            <w:noWrap/>
            <w:vAlign w:val="center"/>
            <w:hideMark/>
          </w:tcPr>
          <w:p w14:paraId="55B42921" w14:textId="77777777" w:rsidR="0037617E" w:rsidRPr="0037617E" w:rsidRDefault="0037617E" w:rsidP="00A17CCE">
            <w:pPr>
              <w:spacing w:after="0" w:line="240" w:lineRule="auto"/>
              <w:jc w:val="right"/>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UTILIDAD</w:t>
            </w:r>
          </w:p>
        </w:tc>
        <w:tc>
          <w:tcPr>
            <w:tcW w:w="1171" w:type="dxa"/>
            <w:shd w:val="clear" w:color="auto" w:fill="auto"/>
            <w:noWrap/>
            <w:vAlign w:val="center"/>
            <w:hideMark/>
          </w:tcPr>
          <w:p w14:paraId="7B9AAD87"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5%</w:t>
            </w:r>
          </w:p>
        </w:tc>
        <w:tc>
          <w:tcPr>
            <w:tcW w:w="1465" w:type="dxa"/>
            <w:shd w:val="clear" w:color="auto" w:fill="auto"/>
            <w:noWrap/>
            <w:vAlign w:val="center"/>
            <w:hideMark/>
          </w:tcPr>
          <w:p w14:paraId="78000C60" w14:textId="77777777" w:rsidR="0037617E" w:rsidRPr="0037617E" w:rsidRDefault="0037617E" w:rsidP="00A17CCE">
            <w:pPr>
              <w:spacing w:after="0" w:line="240" w:lineRule="auto"/>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w:t>
            </w:r>
            <w:bookmarkStart w:id="0" w:name="_GoBack"/>
            <w:r w:rsidRPr="0037617E">
              <w:rPr>
                <w:rFonts w:ascii="Tahoma" w:eastAsia="Times New Roman" w:hAnsi="Tahoma" w:cs="Tahoma"/>
                <w:b/>
                <w:bCs/>
                <w:color w:val="000000"/>
                <w:sz w:val="18"/>
                <w:szCs w:val="18"/>
                <w:lang w:eastAsia="es-CO"/>
              </w:rPr>
              <w:t xml:space="preserve">1.165.400 </w:t>
            </w:r>
            <w:bookmarkEnd w:id="0"/>
          </w:p>
        </w:tc>
      </w:tr>
      <w:tr w:rsidR="0037617E" w:rsidRPr="0037617E" w14:paraId="642EA731" w14:textId="77777777" w:rsidTr="0081334F">
        <w:trPr>
          <w:trHeight w:val="133"/>
          <w:jc w:val="center"/>
        </w:trPr>
        <w:tc>
          <w:tcPr>
            <w:tcW w:w="9316" w:type="dxa"/>
            <w:gridSpan w:val="7"/>
            <w:shd w:val="clear" w:color="000000" w:fill="BFBFBF"/>
            <w:noWrap/>
            <w:vAlign w:val="center"/>
            <w:hideMark/>
          </w:tcPr>
          <w:p w14:paraId="37FC46A3"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r>
      <w:tr w:rsidR="0081334F" w:rsidRPr="0037617E" w14:paraId="48EDBF5D" w14:textId="77777777" w:rsidTr="0081334F">
        <w:trPr>
          <w:trHeight w:val="337"/>
          <w:jc w:val="center"/>
        </w:trPr>
        <w:tc>
          <w:tcPr>
            <w:tcW w:w="7851" w:type="dxa"/>
            <w:gridSpan w:val="6"/>
            <w:shd w:val="clear" w:color="auto" w:fill="auto"/>
            <w:noWrap/>
            <w:vAlign w:val="center"/>
            <w:hideMark/>
          </w:tcPr>
          <w:p w14:paraId="6CD0E3AE"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TOTAL COSTOS INDIRECTOS</w:t>
            </w:r>
          </w:p>
        </w:tc>
        <w:tc>
          <w:tcPr>
            <w:tcW w:w="1465" w:type="dxa"/>
            <w:shd w:val="clear" w:color="auto" w:fill="auto"/>
            <w:noWrap/>
            <w:vAlign w:val="center"/>
            <w:hideMark/>
          </w:tcPr>
          <w:p w14:paraId="24BB8518" w14:textId="77777777" w:rsidR="0037617E" w:rsidRPr="0037617E" w:rsidRDefault="0037617E" w:rsidP="00A17CCE">
            <w:pPr>
              <w:spacing w:after="0" w:line="240" w:lineRule="auto"/>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6.992.400 </w:t>
            </w:r>
          </w:p>
        </w:tc>
      </w:tr>
      <w:tr w:rsidR="0037617E" w:rsidRPr="0037617E" w14:paraId="352D8146" w14:textId="77777777" w:rsidTr="0081334F">
        <w:trPr>
          <w:trHeight w:val="107"/>
          <w:jc w:val="center"/>
        </w:trPr>
        <w:tc>
          <w:tcPr>
            <w:tcW w:w="9316" w:type="dxa"/>
            <w:gridSpan w:val="7"/>
            <w:shd w:val="clear" w:color="000000" w:fill="BFBFBF"/>
            <w:noWrap/>
            <w:vAlign w:val="center"/>
            <w:hideMark/>
          </w:tcPr>
          <w:p w14:paraId="63D31DDD"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r>
      <w:tr w:rsidR="0037617E" w:rsidRPr="0037617E" w14:paraId="025062C9" w14:textId="77777777" w:rsidTr="0081334F">
        <w:trPr>
          <w:trHeight w:val="80"/>
          <w:jc w:val="center"/>
        </w:trPr>
        <w:tc>
          <w:tcPr>
            <w:tcW w:w="9316" w:type="dxa"/>
            <w:gridSpan w:val="7"/>
            <w:shd w:val="clear" w:color="000000" w:fill="BFBFBF"/>
            <w:noWrap/>
            <w:vAlign w:val="center"/>
            <w:hideMark/>
          </w:tcPr>
          <w:p w14:paraId="2DC53A0A"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r>
      <w:tr w:rsidR="0081334F" w:rsidRPr="0037617E" w14:paraId="77DC9C71" w14:textId="77777777" w:rsidTr="0081334F">
        <w:trPr>
          <w:trHeight w:val="350"/>
          <w:jc w:val="center"/>
        </w:trPr>
        <w:tc>
          <w:tcPr>
            <w:tcW w:w="7851" w:type="dxa"/>
            <w:gridSpan w:val="6"/>
            <w:shd w:val="clear" w:color="auto" w:fill="auto"/>
            <w:noWrap/>
            <w:vAlign w:val="center"/>
            <w:hideMark/>
          </w:tcPr>
          <w:p w14:paraId="60EA61A1" w14:textId="77777777" w:rsidR="0037617E" w:rsidRPr="0037617E" w:rsidRDefault="0037617E" w:rsidP="00A17CCE">
            <w:pPr>
              <w:spacing w:after="0" w:line="240" w:lineRule="auto"/>
              <w:jc w:val="center"/>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TOTAL COSTO PROYECTO</w:t>
            </w:r>
          </w:p>
        </w:tc>
        <w:tc>
          <w:tcPr>
            <w:tcW w:w="1465" w:type="dxa"/>
            <w:shd w:val="clear" w:color="auto" w:fill="auto"/>
            <w:noWrap/>
            <w:vAlign w:val="center"/>
            <w:hideMark/>
          </w:tcPr>
          <w:p w14:paraId="1AB04891" w14:textId="77777777" w:rsidR="0037617E" w:rsidRPr="0037617E" w:rsidRDefault="0037617E" w:rsidP="00A17CCE">
            <w:pPr>
              <w:spacing w:after="0" w:line="240" w:lineRule="auto"/>
              <w:rPr>
                <w:rFonts w:ascii="Tahoma" w:eastAsia="Times New Roman" w:hAnsi="Tahoma" w:cs="Tahoma"/>
                <w:b/>
                <w:bCs/>
                <w:color w:val="000000"/>
                <w:sz w:val="18"/>
                <w:szCs w:val="18"/>
                <w:lang w:eastAsia="es-CO"/>
              </w:rPr>
            </w:pPr>
            <w:r w:rsidRPr="0037617E">
              <w:rPr>
                <w:rFonts w:ascii="Tahoma" w:eastAsia="Times New Roman" w:hAnsi="Tahoma" w:cs="Tahoma"/>
                <w:b/>
                <w:bCs/>
                <w:color w:val="000000"/>
                <w:sz w:val="18"/>
                <w:szCs w:val="18"/>
                <w:lang w:eastAsia="es-CO"/>
              </w:rPr>
              <w:t xml:space="preserve">    30.300.400 </w:t>
            </w:r>
          </w:p>
        </w:tc>
      </w:tr>
      <w:tr w:rsidR="0037617E" w:rsidRPr="0037617E" w14:paraId="4614FB76" w14:textId="77777777" w:rsidTr="0081334F">
        <w:trPr>
          <w:trHeight w:val="94"/>
          <w:jc w:val="center"/>
        </w:trPr>
        <w:tc>
          <w:tcPr>
            <w:tcW w:w="9316" w:type="dxa"/>
            <w:gridSpan w:val="7"/>
            <w:shd w:val="clear" w:color="000000" w:fill="BFBFBF"/>
            <w:noWrap/>
            <w:vAlign w:val="center"/>
            <w:hideMark/>
          </w:tcPr>
          <w:p w14:paraId="656A9CF9" w14:textId="77777777" w:rsidR="0037617E" w:rsidRPr="0037617E" w:rsidRDefault="0037617E" w:rsidP="00A17CCE">
            <w:pPr>
              <w:spacing w:after="0" w:line="240" w:lineRule="auto"/>
              <w:jc w:val="center"/>
              <w:rPr>
                <w:rFonts w:ascii="Tahoma" w:eastAsia="Times New Roman" w:hAnsi="Tahoma" w:cs="Tahoma"/>
                <w:color w:val="000000"/>
                <w:sz w:val="18"/>
                <w:szCs w:val="18"/>
                <w:lang w:eastAsia="es-CO"/>
              </w:rPr>
            </w:pPr>
            <w:r w:rsidRPr="0037617E">
              <w:rPr>
                <w:rFonts w:ascii="Tahoma" w:eastAsia="Times New Roman" w:hAnsi="Tahoma" w:cs="Tahoma"/>
                <w:color w:val="000000"/>
                <w:sz w:val="18"/>
                <w:szCs w:val="18"/>
                <w:lang w:eastAsia="es-CO"/>
              </w:rPr>
              <w:t> </w:t>
            </w:r>
          </w:p>
        </w:tc>
      </w:tr>
    </w:tbl>
    <w:p w14:paraId="6AF91EAF" w14:textId="6C1E5FD8" w:rsidR="002B211D" w:rsidRPr="0081334F" w:rsidRDefault="002B211D" w:rsidP="00A17CCE">
      <w:pPr>
        <w:spacing w:line="240" w:lineRule="auto"/>
        <w:jc w:val="both"/>
        <w:rPr>
          <w:rFonts w:ascii="Tahoma" w:hAnsi="Tahoma" w:cs="Tahoma"/>
        </w:rPr>
      </w:pPr>
      <w:r w:rsidRPr="0081334F">
        <w:rPr>
          <w:rFonts w:ascii="Tahoma" w:hAnsi="Tahoma" w:cs="Tahoma"/>
        </w:rPr>
        <w:lastRenderedPageBreak/>
        <w:t>El Contratista y la institución asumen de forma obligatoria los Riesgos previsibles identificados y plasmados en los documentos previos del proceso, aceptados por el Contratista con la presentación de su propuesta.</w:t>
      </w:r>
    </w:p>
    <w:p w14:paraId="721B0327" w14:textId="78475B4C" w:rsidR="002B211D" w:rsidRPr="0081334F" w:rsidRDefault="002B211D" w:rsidP="00A17CCE">
      <w:pPr>
        <w:spacing w:line="240" w:lineRule="auto"/>
        <w:jc w:val="both"/>
        <w:rPr>
          <w:rFonts w:ascii="Tahoma" w:hAnsi="Tahoma" w:cs="Tahoma"/>
        </w:rPr>
      </w:pPr>
      <w:r w:rsidRPr="0081334F">
        <w:rPr>
          <w:rFonts w:ascii="Tahoma" w:hAnsi="Tahoma" w:cs="Tahoma"/>
          <w:b/>
        </w:rPr>
        <w:t>CLÁUSULA TERCERA: PLAZO DEL CONTRATO.</w:t>
      </w:r>
      <w:r w:rsidRPr="0081334F">
        <w:rPr>
          <w:rFonts w:ascii="Tahoma" w:hAnsi="Tahoma" w:cs="Tahoma"/>
        </w:rPr>
        <w:t xml:space="preserve"> El plazo estimado para la ejecución del Contrato será de </w:t>
      </w:r>
      <w:r w:rsidR="0037617E" w:rsidRPr="0081334F">
        <w:rPr>
          <w:rFonts w:ascii="Tahoma" w:hAnsi="Tahoma" w:cs="Tahoma"/>
          <w:b/>
          <w:bCs/>
        </w:rPr>
        <w:t>VEINTE (20) DÍAS HÁBILES</w:t>
      </w:r>
      <w:r w:rsidRPr="0081334F">
        <w:rPr>
          <w:rFonts w:ascii="Tahoma" w:hAnsi="Tahoma" w:cs="Tahoma"/>
        </w:rPr>
        <w:t>, sin superar el 31 de diciembre de 2023, contados a partir de la suscripción del acta de inicio, previo el cumplimiento de los requisitos de perfeccionamiento y ejecución y aprobación de los documentos previstos en el Pliego de Condiciones.</w:t>
      </w:r>
    </w:p>
    <w:p w14:paraId="7F0048D4" w14:textId="33FCAB67" w:rsidR="002B211D" w:rsidRPr="0081334F" w:rsidRDefault="002B211D" w:rsidP="00A17CCE">
      <w:pPr>
        <w:spacing w:line="240" w:lineRule="auto"/>
        <w:jc w:val="both"/>
        <w:rPr>
          <w:rFonts w:ascii="Tahoma" w:hAnsi="Tahoma" w:cs="Tahoma"/>
        </w:rPr>
      </w:pPr>
      <w:r w:rsidRPr="0081334F">
        <w:rPr>
          <w:rFonts w:ascii="Tahoma" w:hAnsi="Tahoma" w:cs="Tahoma"/>
          <w:b/>
        </w:rPr>
        <w:t>CLÁUSULA CUARTA:</w:t>
      </w:r>
      <w:r w:rsidRPr="0081334F">
        <w:rPr>
          <w:rFonts w:ascii="Tahoma" w:hAnsi="Tahoma" w:cs="Tahoma"/>
        </w:rPr>
        <w:t xml:space="preserve"> </w:t>
      </w:r>
      <w:r w:rsidRPr="0081334F">
        <w:rPr>
          <w:rFonts w:ascii="Tahoma" w:hAnsi="Tahoma" w:cs="Tahoma"/>
          <w:b/>
        </w:rPr>
        <w:t xml:space="preserve">VALOR DEL CONTRATO. </w:t>
      </w:r>
      <w:r w:rsidRPr="0081334F">
        <w:rPr>
          <w:rFonts w:ascii="Tahoma" w:hAnsi="Tahoma" w:cs="Tahoma"/>
        </w:rPr>
        <w:t xml:space="preserve">El valor del Contrato es por la suma de </w:t>
      </w:r>
      <w:r w:rsidR="0037617E" w:rsidRPr="0081334F">
        <w:rPr>
          <w:rFonts w:ascii="Tahoma" w:hAnsi="Tahoma" w:cs="Tahoma"/>
          <w:b/>
          <w:bCs/>
        </w:rPr>
        <w:t xml:space="preserve">TREINTA MILLONES TRESCIENTOS MIL CUATROCIENTOS </w:t>
      </w:r>
      <w:r w:rsidRPr="0081334F">
        <w:rPr>
          <w:rFonts w:ascii="Tahoma" w:hAnsi="Tahoma" w:cs="Tahoma"/>
          <w:b/>
          <w:bCs/>
        </w:rPr>
        <w:t xml:space="preserve"> PESOS ($</w:t>
      </w:r>
      <w:r w:rsidR="0037617E" w:rsidRPr="0081334F">
        <w:rPr>
          <w:rFonts w:ascii="Tahoma" w:hAnsi="Tahoma" w:cs="Tahoma"/>
          <w:b/>
          <w:bCs/>
        </w:rPr>
        <w:t>30.300.400</w:t>
      </w:r>
      <w:r w:rsidRPr="0081334F">
        <w:rPr>
          <w:rFonts w:ascii="Tahoma" w:hAnsi="Tahoma" w:cs="Tahoma"/>
          <w:b/>
          <w:bCs/>
        </w:rPr>
        <w:t>),</w:t>
      </w:r>
      <w:r w:rsidRPr="0081334F">
        <w:rPr>
          <w:rFonts w:ascii="Tahoma" w:hAnsi="Tahoma" w:cs="Tahoma"/>
        </w:rPr>
        <w:t xml:space="preserve"> que contiene todos los pagos por los costos directos e indirectos necesarios para la ejecución del contrato, junto con todos los impuestos, gravámenes y retenciones a que haya lugar.</w:t>
      </w:r>
    </w:p>
    <w:p w14:paraId="4433AC4D" w14:textId="7F48567F" w:rsidR="002B211D" w:rsidRPr="0081334F" w:rsidRDefault="002B211D" w:rsidP="00A17CCE">
      <w:pPr>
        <w:spacing w:line="240" w:lineRule="auto"/>
        <w:jc w:val="both"/>
        <w:rPr>
          <w:rFonts w:ascii="Tahoma" w:hAnsi="Tahoma" w:cs="Tahoma"/>
        </w:rPr>
      </w:pPr>
      <w:r w:rsidRPr="0081334F">
        <w:rPr>
          <w:rFonts w:ascii="Tahoma" w:hAnsi="Tahoma" w:cs="Tahoma"/>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14:paraId="0D65D58D" w14:textId="3F936F1A" w:rsidR="002B211D" w:rsidRPr="0081334F" w:rsidRDefault="002B211D" w:rsidP="00A17CCE">
      <w:pPr>
        <w:spacing w:line="240" w:lineRule="auto"/>
        <w:jc w:val="both"/>
        <w:rPr>
          <w:rFonts w:ascii="Tahoma" w:hAnsi="Tahoma" w:cs="Tahoma"/>
          <w:bCs/>
        </w:rPr>
      </w:pPr>
      <w:r w:rsidRPr="0081334F">
        <w:rPr>
          <w:rFonts w:ascii="Tahoma" w:hAnsi="Tahoma" w:cs="Tahoma"/>
          <w:b/>
        </w:rPr>
        <w:t>CLÁUSULA QUINTA:</w:t>
      </w:r>
      <w:r w:rsidRPr="0081334F">
        <w:rPr>
          <w:rFonts w:ascii="Tahoma" w:hAnsi="Tahoma" w:cs="Tahoma"/>
        </w:rPr>
        <w:t xml:space="preserve"> </w:t>
      </w:r>
      <w:r w:rsidRPr="0081334F">
        <w:rPr>
          <w:rFonts w:ascii="Tahoma" w:hAnsi="Tahoma" w:cs="Tahoma"/>
          <w:b/>
        </w:rPr>
        <w:t>APROPIACIÓN PRESUPUESTAL</w:t>
      </w:r>
      <w:r w:rsidRPr="0081334F">
        <w:rPr>
          <w:rFonts w:ascii="Tahoma" w:hAnsi="Tahoma" w:cs="Tahoma"/>
          <w:bCs/>
        </w:rPr>
        <w:t xml:space="preserve">.  </w:t>
      </w:r>
      <w:r w:rsidR="0037617E" w:rsidRPr="0081334F">
        <w:rPr>
          <w:rFonts w:ascii="Tahoma" w:hAnsi="Tahoma" w:cs="Tahoma"/>
          <w:bCs/>
        </w:rPr>
        <w:t>LA INSTITUCIÓN EDUCATIVA</w:t>
      </w:r>
      <w:r w:rsidRPr="0081334F">
        <w:rPr>
          <w:rFonts w:ascii="Tahoma" w:hAnsi="Tahoma" w:cs="Tahoma"/>
          <w:bCs/>
        </w:rPr>
        <w:t xml:space="preserve"> pagará al Contratista el valor del presente contrato con cargo al Certificado de Disponibilidad Presupuestal No. </w:t>
      </w:r>
      <w:r w:rsidR="0037617E" w:rsidRPr="0081334F">
        <w:rPr>
          <w:rFonts w:ascii="Tahoma" w:hAnsi="Tahoma" w:cs="Tahoma"/>
          <w:bCs/>
        </w:rPr>
        <w:t>DI 044 del 28 de septiembre del año 2023</w:t>
      </w:r>
      <w:r w:rsidRPr="0081334F">
        <w:rPr>
          <w:rFonts w:ascii="Tahoma" w:hAnsi="Tahoma" w:cs="Tahoma"/>
          <w:bCs/>
        </w:rPr>
        <w:t>, rubro 2.1.2.2.1.7 denominado “Mantenimiento de infraestructura educativa (SGP)”</w:t>
      </w:r>
      <w:r w:rsidR="0081334F">
        <w:rPr>
          <w:rFonts w:ascii="Tahoma" w:hAnsi="Tahoma" w:cs="Tahoma"/>
          <w:bCs/>
        </w:rPr>
        <w:t>.</w:t>
      </w:r>
    </w:p>
    <w:p w14:paraId="198F2C2B" w14:textId="454FC974" w:rsidR="002B211D" w:rsidRPr="0081334F" w:rsidRDefault="002B211D" w:rsidP="00A17CCE">
      <w:pPr>
        <w:spacing w:line="240" w:lineRule="auto"/>
        <w:jc w:val="both"/>
        <w:rPr>
          <w:rFonts w:ascii="Tahoma" w:hAnsi="Tahoma" w:cs="Tahoma"/>
          <w:bCs/>
        </w:rPr>
      </w:pPr>
      <w:r w:rsidRPr="0081334F">
        <w:rPr>
          <w:rFonts w:ascii="Tahoma" w:hAnsi="Tahoma" w:cs="Tahoma"/>
          <w:b/>
        </w:rPr>
        <w:t>CLÁUSULA SEXTA: FORMA DE PAGO.</w:t>
      </w:r>
      <w:r w:rsidRPr="0081334F">
        <w:rPr>
          <w:rFonts w:ascii="Tahoma" w:hAnsi="Tahoma" w:cs="Tahoma"/>
          <w:bCs/>
        </w:rPr>
        <w:t xml:space="preserve"> </w:t>
      </w:r>
      <w:r w:rsidR="0037617E" w:rsidRPr="0081334F">
        <w:rPr>
          <w:rFonts w:ascii="Tahoma" w:hAnsi="Tahoma" w:cs="Tahoma"/>
          <w:bCs/>
        </w:rPr>
        <w:t>LA INSTITUCIÓN EDUCATIVA</w:t>
      </w:r>
      <w:r w:rsidRPr="0081334F">
        <w:rPr>
          <w:rFonts w:ascii="Tahoma" w:hAnsi="Tahoma" w:cs="Tahoma"/>
          <w:bCs/>
        </w:rPr>
        <w:t xml:space="preserve"> pagará el valor del presente contrato a precio unitario sin formula de reajuste en un (1) único pago dentro de los 5 días siguientes a la fecha de presentación de la respectiva cuenta de cobro junto con los demás requisitos, previa certificación de recibo a satisfacción de las obras por el supervisor del contrato. </w:t>
      </w:r>
    </w:p>
    <w:p w14:paraId="637975F5"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El pago se hará a la unidad y precio unitario establecido para cada actividad dentro del presupuesto del contrato, acorde a cada especificación técnica.</w:t>
      </w:r>
    </w:p>
    <w:p w14:paraId="69940E65"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Las actividades establecidas como unidad de pago la Unidad / Global, deberán ser sustentadas para el pago correspondiente por el contratista y aceptadas por el supervisor. </w:t>
      </w:r>
    </w:p>
    <w:p w14:paraId="458D0BEF"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La cuenta de cobro o factura debe ser radicada como mínimo junto con los siguientes documentos: a) Informe del contratista; b) certificación de cumplimiento a satisfacción expedida por el supervisor del contrato; c) Recibo de pago de estampilla (pro empresa social del estado Hospital Erasmo </w:t>
      </w:r>
      <w:proofErr w:type="spellStart"/>
      <w:r w:rsidRPr="0081334F">
        <w:rPr>
          <w:rFonts w:ascii="Tahoma" w:hAnsi="Tahoma" w:cs="Tahoma"/>
          <w:bCs/>
        </w:rPr>
        <w:t>Meoz</w:t>
      </w:r>
      <w:proofErr w:type="spellEnd"/>
      <w:r w:rsidRPr="0081334F">
        <w:rPr>
          <w:rFonts w:ascii="Tahoma" w:hAnsi="Tahoma" w:cs="Tahoma"/>
          <w:bCs/>
        </w:rPr>
        <w:t>;  d) planilla de pago de seguridad social; e) certificación bancaria.</w:t>
      </w:r>
    </w:p>
    <w:p w14:paraId="27E9A50D"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El contratista deberá allegar la(s) certificación(es) expedida(s) por el(los) revisor(es) fiscal(es) si el(los) mismo(s) se requiere(n) legalmente o por el representante legal, según corresponda, en la(s) que conste que el contratista durante el periodo de ejecución contractual respectivo ha(n) efectuado el pago de aportes al Sistema General de Seguridad Social (salud, pensiones, riesgos profesionales) y parafiscales (Cajas de Compensación </w:t>
      </w:r>
      <w:r w:rsidRPr="0081334F">
        <w:rPr>
          <w:rFonts w:ascii="Tahoma" w:hAnsi="Tahoma" w:cs="Tahoma"/>
          <w:bCs/>
        </w:rPr>
        <w:lastRenderedPageBreak/>
        <w:t>Familiar, ICBF Y SENA), de acuerdo con lo establecido en el Artículo 50 de la Ley 789 de 2002, modificado por la Ley 828 de 2003 y lo establecido en el artículo 23 de la Ley 1150 de 2007, y demás normas que lo adicionen, modifiquen o complementen.</w:t>
      </w:r>
    </w:p>
    <w:p w14:paraId="0F61EDC4" w14:textId="77777777" w:rsidR="002B211D" w:rsidRPr="0081334F" w:rsidRDefault="002B211D" w:rsidP="00A17CCE">
      <w:pPr>
        <w:spacing w:line="240" w:lineRule="auto"/>
        <w:jc w:val="both"/>
        <w:rPr>
          <w:rFonts w:ascii="Tahoma" w:hAnsi="Tahoma" w:cs="Tahoma"/>
        </w:rPr>
      </w:pPr>
      <w:r w:rsidRPr="0081334F">
        <w:rPr>
          <w:rFonts w:ascii="Tahoma" w:hAnsi="Tahoma" w:cs="Tahoma"/>
          <w:b/>
        </w:rPr>
        <w:t xml:space="preserve">CLÁUSULA SÉPTIMA: OBLIGACIONES DEL CONTRATISTA. </w:t>
      </w:r>
      <w:r w:rsidRPr="0081334F">
        <w:rPr>
          <w:rFonts w:ascii="Tahoma" w:hAnsi="Tahoma" w:cs="Tahoma"/>
          <w:bCs/>
        </w:rPr>
        <w:t xml:space="preserve">Además de las derivadas de la esencia y naturaleza del Contrato, la ley, las obligaciones y condiciones señaladas en el Pliego de Condiciones y demás Documentos del Proceso, el Contratista se obliga a: </w:t>
      </w:r>
    </w:p>
    <w:p w14:paraId="0AA8C771" w14:textId="5E28D5C5" w:rsidR="002B211D" w:rsidRDefault="002B211D" w:rsidP="0081334F">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Cumplir el objeto pactado en el contrato, las especificaciones técnicas previstas en los estudios previos, la propuesta presentada y los aspectos técnicos pertinentes.</w:t>
      </w:r>
    </w:p>
    <w:p w14:paraId="5F9DDB01" w14:textId="77777777" w:rsidR="0081334F" w:rsidRPr="0081334F" w:rsidRDefault="0081334F" w:rsidP="0081334F">
      <w:pPr>
        <w:suppressAutoHyphens/>
        <w:spacing w:after="0" w:line="240" w:lineRule="auto"/>
        <w:ind w:left="709"/>
        <w:jc w:val="both"/>
        <w:rPr>
          <w:rFonts w:ascii="Tahoma" w:hAnsi="Tahoma" w:cs="Tahoma"/>
          <w:bCs/>
        </w:rPr>
      </w:pPr>
    </w:p>
    <w:p w14:paraId="5017C66B" w14:textId="3B93D1C2"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Cumplir con las condiciones técnicas, económicas, de gestión y demás relacionadas y presentadas en la propuesta, en atención a lo requerido en los estudios previos, y garantizar su ejecución dando pleno cumplimiento a los lineamientos y políticas establecidos por la Institución Educativa y a las instrucciones que éste imparta a través del supervisor.</w:t>
      </w:r>
    </w:p>
    <w:p w14:paraId="0653B128" w14:textId="77777777" w:rsidR="00A17CCE" w:rsidRPr="0081334F" w:rsidRDefault="00A17CCE" w:rsidP="00A17CCE">
      <w:pPr>
        <w:pStyle w:val="Prrafodelista"/>
        <w:rPr>
          <w:rFonts w:ascii="Tahoma" w:hAnsi="Tahoma" w:cs="Tahoma"/>
          <w:bCs/>
        </w:rPr>
      </w:pPr>
    </w:p>
    <w:p w14:paraId="24432994"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Obrar con lealtad y buena fe en las distintas etapas contractuales, evitando dilaciones que afecten el objeto del Contrato.</w:t>
      </w:r>
    </w:p>
    <w:p w14:paraId="3F9EE317" w14:textId="77777777" w:rsidR="00A17CCE" w:rsidRPr="0081334F" w:rsidRDefault="00A17CCE" w:rsidP="00A17CCE">
      <w:pPr>
        <w:pStyle w:val="Prrafodelista"/>
        <w:rPr>
          <w:rFonts w:ascii="Tahoma" w:hAnsi="Tahoma" w:cs="Tahoma"/>
          <w:bCs/>
        </w:rPr>
      </w:pPr>
    </w:p>
    <w:p w14:paraId="61CF97D0"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Elaborar y presentar el Plan de Trabajo (PDT), dentro de los cinco (5) días hábiles siguientes a la suscripción del contrato. El mismo debe incluir como mínimo: período de ejecución del proyecto, cronograma de ejecución, Objetivos- Obstáculos / dificultades / contingencias - Recursos - Estrategia para superar las limitaciones. Toda modificación o ajuste al cronograma general deberá ser debidamente soportado, justificado, avalado por el supervisor designado por la institución.</w:t>
      </w:r>
    </w:p>
    <w:p w14:paraId="73FFE51F" w14:textId="77777777" w:rsidR="00A17CCE" w:rsidRPr="0081334F" w:rsidRDefault="00A17CCE" w:rsidP="00A17CCE">
      <w:pPr>
        <w:pStyle w:val="Prrafodelista"/>
        <w:rPr>
          <w:rFonts w:ascii="Tahoma" w:hAnsi="Tahoma" w:cs="Tahoma"/>
          <w:bCs/>
        </w:rPr>
      </w:pPr>
    </w:p>
    <w:p w14:paraId="5AE4C9F2" w14:textId="47EF2FEB"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 xml:space="preserve">Previo al inicio de las obras, el contratista debe realizar visita al lugar, con el fin de concertar y coordinar con la Supervisión horarios para la ejecución de los trabajos, las autorizaciones para el ingreso y cumplimiento de los requerimientos del SSST del personal del contratista y los canales de comunicación. </w:t>
      </w:r>
    </w:p>
    <w:p w14:paraId="3E200DD8" w14:textId="77777777" w:rsidR="00A17CCE" w:rsidRPr="0081334F" w:rsidRDefault="00A17CCE" w:rsidP="00A17CCE">
      <w:pPr>
        <w:pStyle w:val="Prrafodelista"/>
        <w:rPr>
          <w:rFonts w:ascii="Tahoma" w:hAnsi="Tahoma" w:cs="Tahoma"/>
          <w:bCs/>
        </w:rPr>
      </w:pPr>
    </w:p>
    <w:p w14:paraId="16242946" w14:textId="77777777"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El contratista debe dotar a todo su personal de los elementos de protección personal adecuados para la labor que desarrollen.</w:t>
      </w:r>
    </w:p>
    <w:p w14:paraId="531806B3" w14:textId="77777777" w:rsidR="00A17CCE" w:rsidRPr="0081334F" w:rsidRDefault="00A17CCE" w:rsidP="00A17CCE">
      <w:pPr>
        <w:suppressAutoHyphens/>
        <w:spacing w:after="0" w:line="240" w:lineRule="auto"/>
        <w:ind w:left="709"/>
        <w:jc w:val="both"/>
        <w:rPr>
          <w:rFonts w:ascii="Tahoma" w:hAnsi="Tahoma" w:cs="Tahoma"/>
          <w:bCs/>
        </w:rPr>
      </w:pPr>
    </w:p>
    <w:p w14:paraId="500AF302" w14:textId="3D32E633"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El contratista deberá afiliarse a la ADMINISTRADORA DE RIESGOS LABORALES en el momento de firmar el contrato y presentar los respectivos soportes al supervisor, así mismo debe afiliar a los trabajadores que dependan de él y presentar los respectivos soportes antes de iniciar las actividades contratadas.</w:t>
      </w:r>
    </w:p>
    <w:p w14:paraId="3672AA6B" w14:textId="77777777" w:rsidR="00A17CCE" w:rsidRPr="0081334F" w:rsidRDefault="00A17CCE" w:rsidP="00A17CCE">
      <w:pPr>
        <w:pStyle w:val="Prrafodelista"/>
        <w:rPr>
          <w:rFonts w:ascii="Tahoma" w:hAnsi="Tahoma" w:cs="Tahoma"/>
          <w:bCs/>
        </w:rPr>
      </w:pPr>
    </w:p>
    <w:p w14:paraId="4F19865E" w14:textId="77777777"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Si por algún motivo se vinculan a las labores de obra menores de edad, se debe contar previamente con el permiso del Ministerio del Trabajo.</w:t>
      </w:r>
    </w:p>
    <w:p w14:paraId="78AAEF18" w14:textId="77777777" w:rsidR="00A17CCE" w:rsidRPr="0081334F" w:rsidRDefault="00A17CCE" w:rsidP="00A17CCE">
      <w:pPr>
        <w:suppressAutoHyphens/>
        <w:spacing w:after="0" w:line="240" w:lineRule="auto"/>
        <w:ind w:left="709"/>
        <w:jc w:val="both"/>
        <w:rPr>
          <w:rFonts w:ascii="Tahoma" w:hAnsi="Tahoma" w:cs="Tahoma"/>
          <w:bCs/>
        </w:rPr>
      </w:pPr>
    </w:p>
    <w:p w14:paraId="5FCCA431"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Elaborar al inicio de cada actividad un informe de condiciones existentes en las áreas objeto a intervenir, acompañado del correspondiente registro fotográfico.</w:t>
      </w:r>
    </w:p>
    <w:p w14:paraId="48C3D201" w14:textId="77777777" w:rsidR="00A17CCE" w:rsidRPr="0081334F" w:rsidRDefault="00A17CCE" w:rsidP="00A17CCE">
      <w:pPr>
        <w:pStyle w:val="Prrafodelista"/>
        <w:rPr>
          <w:rFonts w:ascii="Tahoma" w:hAnsi="Tahoma" w:cs="Tahoma"/>
          <w:bCs/>
        </w:rPr>
      </w:pPr>
    </w:p>
    <w:p w14:paraId="085E7B6D"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lastRenderedPageBreak/>
        <w:t>Elaborar informe del estado final de las áreas intervenidas acompañado del registro fotográfico correspondiente.</w:t>
      </w:r>
    </w:p>
    <w:p w14:paraId="2BB1C470" w14:textId="77777777" w:rsidR="00A17CCE" w:rsidRPr="0081334F" w:rsidRDefault="00A17CCE" w:rsidP="00A17CCE">
      <w:pPr>
        <w:pStyle w:val="Prrafodelista"/>
        <w:rPr>
          <w:rFonts w:ascii="Tahoma" w:hAnsi="Tahoma" w:cs="Tahoma"/>
          <w:bCs/>
        </w:rPr>
      </w:pPr>
    </w:p>
    <w:p w14:paraId="2A7DFE88" w14:textId="0D762462"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Presentar Bitácoras de obra, acta de recibo final con memorias de cantidades ejecutadas por cada actividad.</w:t>
      </w:r>
    </w:p>
    <w:p w14:paraId="3E9A7ED9" w14:textId="77777777" w:rsidR="002B211D" w:rsidRPr="0081334F" w:rsidRDefault="002B211D" w:rsidP="00A17CCE">
      <w:pPr>
        <w:spacing w:line="240" w:lineRule="auto"/>
        <w:ind w:left="709" w:hanging="425"/>
        <w:jc w:val="both"/>
        <w:rPr>
          <w:rFonts w:ascii="Tahoma" w:hAnsi="Tahoma" w:cs="Tahoma"/>
          <w:bCs/>
        </w:rPr>
      </w:pPr>
    </w:p>
    <w:p w14:paraId="3B157900"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Retirar los materiales sobrantes y entregar las áreas intervenidas en perfecto estado de limpieza y libre de escombros.</w:t>
      </w:r>
    </w:p>
    <w:p w14:paraId="41CFBEF4" w14:textId="77777777" w:rsidR="00A17CCE" w:rsidRPr="0081334F" w:rsidRDefault="00A17CCE" w:rsidP="00A17CCE">
      <w:pPr>
        <w:pStyle w:val="Prrafodelista"/>
        <w:rPr>
          <w:rFonts w:ascii="Tahoma" w:hAnsi="Tahoma" w:cs="Tahoma"/>
          <w:bCs/>
        </w:rPr>
      </w:pPr>
    </w:p>
    <w:p w14:paraId="558DF357" w14:textId="21CFC717"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Entregar los informes pactados y los requeridos por el supervisor del contrato, cuando a ello hubiere lugar.</w:t>
      </w:r>
    </w:p>
    <w:p w14:paraId="20CBFDDD" w14:textId="77777777" w:rsidR="00A17CCE" w:rsidRPr="0081334F" w:rsidRDefault="00A17CCE" w:rsidP="00A17CCE">
      <w:pPr>
        <w:suppressAutoHyphens/>
        <w:spacing w:after="0" w:line="240" w:lineRule="auto"/>
        <w:ind w:left="709"/>
        <w:jc w:val="both"/>
        <w:rPr>
          <w:rFonts w:ascii="Tahoma" w:hAnsi="Tahoma" w:cs="Tahoma"/>
          <w:bCs/>
        </w:rPr>
      </w:pPr>
    </w:p>
    <w:p w14:paraId="14598353" w14:textId="59DD7B31"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Realizar las actividades relacionadas con el objeto contractual, bajo su propio riesgo y responsabilidad, sin sujeción o condiciones diversas a aquellas que requieran para el cumplimiento del mismo.</w:t>
      </w:r>
    </w:p>
    <w:p w14:paraId="686252FF" w14:textId="77777777" w:rsidR="00A17CCE" w:rsidRPr="0081334F" w:rsidRDefault="00A17CCE" w:rsidP="00A17CCE">
      <w:pPr>
        <w:suppressAutoHyphens/>
        <w:spacing w:after="0" w:line="240" w:lineRule="auto"/>
        <w:ind w:left="709"/>
        <w:jc w:val="both"/>
        <w:rPr>
          <w:rFonts w:ascii="Tahoma" w:hAnsi="Tahoma" w:cs="Tahoma"/>
          <w:bCs/>
        </w:rPr>
      </w:pPr>
    </w:p>
    <w:p w14:paraId="7F099B08" w14:textId="4CD6D2D0"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Reportar de manera inmediata cualquier novedad o anomalía, al supervisor del contrato.</w:t>
      </w:r>
    </w:p>
    <w:p w14:paraId="4DB0CA7F" w14:textId="77777777" w:rsidR="00A17CCE" w:rsidRPr="0081334F" w:rsidRDefault="00A17CCE" w:rsidP="00A17CCE">
      <w:pPr>
        <w:suppressAutoHyphens/>
        <w:spacing w:after="0" w:line="240" w:lineRule="auto"/>
        <w:ind w:left="709"/>
        <w:jc w:val="both"/>
        <w:rPr>
          <w:rFonts w:ascii="Tahoma" w:hAnsi="Tahoma" w:cs="Tahoma"/>
          <w:bCs/>
        </w:rPr>
      </w:pPr>
    </w:p>
    <w:p w14:paraId="04C8494E" w14:textId="1F16EDE2"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Participar en las reuniones, encuentros o comités, según corresponda, relacionados con el objeto contractual y obligaciones pactadas, a los cuales sea convocado por parte de la Institución, cuando a ello hubiere lugar.</w:t>
      </w:r>
    </w:p>
    <w:p w14:paraId="6D11F47F" w14:textId="77777777" w:rsidR="00A17CCE" w:rsidRPr="0081334F" w:rsidRDefault="00A17CCE" w:rsidP="00A17CCE">
      <w:pPr>
        <w:suppressAutoHyphens/>
        <w:spacing w:after="0" w:line="240" w:lineRule="auto"/>
        <w:ind w:left="709"/>
        <w:jc w:val="both"/>
        <w:rPr>
          <w:rFonts w:ascii="Tahoma" w:hAnsi="Tahoma" w:cs="Tahoma"/>
          <w:bCs/>
        </w:rPr>
      </w:pPr>
    </w:p>
    <w:p w14:paraId="5BEE8DC1"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Responder ante terceros por los daños que se ocasionen y que provengan de causas que le sean imputables.</w:t>
      </w:r>
    </w:p>
    <w:p w14:paraId="69C11055" w14:textId="77777777" w:rsidR="00A17CCE" w:rsidRPr="0081334F" w:rsidRDefault="00A17CCE" w:rsidP="00A17CCE">
      <w:pPr>
        <w:pStyle w:val="Prrafodelista"/>
        <w:rPr>
          <w:rFonts w:ascii="Tahoma" w:hAnsi="Tahoma" w:cs="Tahoma"/>
          <w:bCs/>
        </w:rPr>
      </w:pPr>
    </w:p>
    <w:p w14:paraId="106BD088" w14:textId="45DA1F46"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4672D516" w14:textId="77777777" w:rsidR="00A17CCE" w:rsidRPr="0081334F" w:rsidRDefault="00A17CCE" w:rsidP="00A17CCE">
      <w:pPr>
        <w:suppressAutoHyphens/>
        <w:spacing w:after="0" w:line="240" w:lineRule="auto"/>
        <w:ind w:left="709"/>
        <w:jc w:val="both"/>
        <w:rPr>
          <w:rFonts w:ascii="Tahoma" w:hAnsi="Tahoma" w:cs="Tahoma"/>
          <w:bCs/>
        </w:rPr>
      </w:pPr>
    </w:p>
    <w:p w14:paraId="08E6BF8F"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Constituir en debida forma y remitir al CONTRATANTE, las garantías correspondientes, en un (1) día hábil siguiente al perfeccionamiento del contrato, de acuerdo la propuesta presentada</w:t>
      </w:r>
      <w:bookmarkStart w:id="1" w:name="_Hlk113524578"/>
    </w:p>
    <w:p w14:paraId="174F80AE" w14:textId="77777777" w:rsidR="00A17CCE" w:rsidRPr="0081334F" w:rsidRDefault="00A17CCE" w:rsidP="00A17CCE">
      <w:pPr>
        <w:pStyle w:val="Prrafodelista"/>
        <w:rPr>
          <w:rFonts w:ascii="Tahoma" w:hAnsi="Tahoma" w:cs="Tahoma"/>
          <w:bCs/>
        </w:rPr>
      </w:pPr>
    </w:p>
    <w:p w14:paraId="1B7A1850" w14:textId="12595A38"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Acatar las instrucciones que imparta la Institución para el cumplimiento del presente contrato, por intermedio del funcionario designado para ejercer la supervisión del mismo.</w:t>
      </w:r>
      <w:bookmarkStart w:id="2" w:name="_Hlk113524629"/>
      <w:bookmarkEnd w:id="1"/>
    </w:p>
    <w:p w14:paraId="3C9A50EC" w14:textId="77777777" w:rsidR="00A17CCE" w:rsidRPr="0081334F" w:rsidRDefault="00A17CCE" w:rsidP="00A17CCE">
      <w:pPr>
        <w:suppressAutoHyphens/>
        <w:spacing w:after="0" w:line="240" w:lineRule="auto"/>
        <w:ind w:left="709"/>
        <w:jc w:val="both"/>
        <w:rPr>
          <w:rFonts w:ascii="Tahoma" w:hAnsi="Tahoma" w:cs="Tahoma"/>
          <w:bCs/>
        </w:rPr>
      </w:pPr>
    </w:p>
    <w:p w14:paraId="51FA1DF7" w14:textId="0D13C622"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Efectuar los aportes al Sistema de Seguridad Social Integral de conformidad con la normatividad legal vigente.</w:t>
      </w:r>
      <w:bookmarkEnd w:id="2"/>
    </w:p>
    <w:p w14:paraId="2B09DC3E" w14:textId="77777777" w:rsidR="00A17CCE" w:rsidRPr="0081334F" w:rsidRDefault="00A17CCE" w:rsidP="00A17CCE">
      <w:pPr>
        <w:pStyle w:val="Prrafodelista"/>
        <w:rPr>
          <w:rFonts w:ascii="Tahoma" w:hAnsi="Tahoma" w:cs="Tahoma"/>
          <w:bCs/>
        </w:rPr>
      </w:pPr>
    </w:p>
    <w:p w14:paraId="035C5B2F" w14:textId="34530653"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Informar de inmediato a la INSTITUCIÓN EDUCATIVA toda irregularidad que observe en el desarrollo del objeto contratado.</w:t>
      </w:r>
    </w:p>
    <w:p w14:paraId="0BA8A18C" w14:textId="77777777" w:rsidR="00A17CCE" w:rsidRPr="0081334F" w:rsidRDefault="00A17CCE" w:rsidP="00A17CCE">
      <w:pPr>
        <w:suppressAutoHyphens/>
        <w:spacing w:after="0" w:line="240" w:lineRule="auto"/>
        <w:ind w:left="709"/>
        <w:jc w:val="both"/>
        <w:rPr>
          <w:rFonts w:ascii="Tahoma" w:hAnsi="Tahoma" w:cs="Tahoma"/>
          <w:bCs/>
        </w:rPr>
      </w:pPr>
    </w:p>
    <w:p w14:paraId="0423ADA3" w14:textId="2F8AAD6C" w:rsidR="002B211D" w:rsidRDefault="002B211D" w:rsidP="0081334F">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No sobrepasar el presupuesto oficial destinado.</w:t>
      </w:r>
    </w:p>
    <w:p w14:paraId="09E942F8" w14:textId="77777777" w:rsidR="0081334F" w:rsidRDefault="0081334F" w:rsidP="0081334F">
      <w:pPr>
        <w:pStyle w:val="Prrafodelista"/>
        <w:rPr>
          <w:rFonts w:ascii="Tahoma" w:hAnsi="Tahoma" w:cs="Tahoma"/>
          <w:bCs/>
        </w:rPr>
      </w:pPr>
    </w:p>
    <w:p w14:paraId="210782A7" w14:textId="77777777" w:rsidR="00A17CCE"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 xml:space="preserve">Obrar con lealtad y buena fe en el desarrollo del contrato evitando las dilataciones y </w:t>
      </w:r>
      <w:proofErr w:type="spellStart"/>
      <w:r w:rsidRPr="0081334F">
        <w:rPr>
          <w:rFonts w:ascii="Tahoma" w:hAnsi="Tahoma" w:cs="Tahoma"/>
          <w:bCs/>
        </w:rPr>
        <w:t>entrabamientos</w:t>
      </w:r>
      <w:proofErr w:type="spellEnd"/>
      <w:r w:rsidRPr="0081334F">
        <w:rPr>
          <w:rFonts w:ascii="Tahoma" w:hAnsi="Tahoma" w:cs="Tahoma"/>
          <w:bCs/>
        </w:rPr>
        <w:t xml:space="preserve"> que pudieran presentarse.</w:t>
      </w:r>
    </w:p>
    <w:p w14:paraId="382C1064" w14:textId="77777777" w:rsidR="00A17CCE" w:rsidRPr="0081334F" w:rsidRDefault="00A17CCE" w:rsidP="00A17CCE">
      <w:pPr>
        <w:pStyle w:val="Prrafodelista"/>
        <w:rPr>
          <w:rFonts w:ascii="Tahoma" w:hAnsi="Tahoma" w:cs="Tahoma"/>
          <w:bCs/>
        </w:rPr>
      </w:pPr>
    </w:p>
    <w:p w14:paraId="20B79507" w14:textId="592CA6CA" w:rsidR="002B211D" w:rsidRPr="0081334F" w:rsidRDefault="002B211D" w:rsidP="00A17CCE">
      <w:pPr>
        <w:numPr>
          <w:ilvl w:val="0"/>
          <w:numId w:val="39"/>
        </w:numPr>
        <w:suppressAutoHyphens/>
        <w:spacing w:after="0" w:line="240" w:lineRule="auto"/>
        <w:ind w:left="709" w:hanging="425"/>
        <w:jc w:val="both"/>
        <w:rPr>
          <w:rFonts w:ascii="Tahoma" w:hAnsi="Tahoma" w:cs="Tahoma"/>
          <w:bCs/>
        </w:rPr>
      </w:pPr>
      <w:r w:rsidRPr="0081334F">
        <w:rPr>
          <w:rFonts w:ascii="Tahoma" w:hAnsi="Tahoma" w:cs="Tahoma"/>
          <w:bCs/>
        </w:rPr>
        <w:t>Las demás que por la naturaleza del contrato se requieran y en especial las señaladas en el artículo 5° de la Ley 80 de 1993.</w:t>
      </w:r>
    </w:p>
    <w:p w14:paraId="3DDCF912" w14:textId="77777777" w:rsidR="002B211D" w:rsidRPr="0081334F" w:rsidRDefault="002B211D" w:rsidP="00A17CCE">
      <w:pPr>
        <w:spacing w:line="240" w:lineRule="auto"/>
        <w:jc w:val="both"/>
        <w:rPr>
          <w:rFonts w:ascii="Tahoma" w:hAnsi="Tahoma" w:cs="Tahoma"/>
          <w:b/>
        </w:rPr>
      </w:pPr>
    </w:p>
    <w:p w14:paraId="614C04F9" w14:textId="77777777" w:rsidR="002B211D" w:rsidRPr="0081334F" w:rsidRDefault="002B211D" w:rsidP="00A17CCE">
      <w:pPr>
        <w:spacing w:line="240" w:lineRule="auto"/>
        <w:jc w:val="both"/>
        <w:rPr>
          <w:rFonts w:ascii="Tahoma" w:hAnsi="Tahoma" w:cs="Tahoma"/>
          <w:b/>
        </w:rPr>
      </w:pPr>
      <w:r w:rsidRPr="0081334F">
        <w:rPr>
          <w:rFonts w:ascii="Tahoma" w:hAnsi="Tahoma" w:cs="Tahoma"/>
          <w:b/>
        </w:rPr>
        <w:t xml:space="preserve">CLÁUSULA OCTAVA. OBLIGACIONES DEL CONTRATANTE. </w:t>
      </w:r>
      <w:r w:rsidRPr="0081334F">
        <w:rPr>
          <w:rFonts w:ascii="Tahoma" w:hAnsi="Tahoma" w:cs="Tahoma"/>
          <w:bCs/>
        </w:rPr>
        <w:t>En desarrollo del presente contrato LA INSTITUCIÓN se obliga a:</w:t>
      </w:r>
    </w:p>
    <w:p w14:paraId="3C67B1B4" w14:textId="77777777" w:rsidR="002B211D" w:rsidRPr="0081334F" w:rsidRDefault="002B211D" w:rsidP="00A17CCE">
      <w:pPr>
        <w:pStyle w:val="Textoindependiente"/>
        <w:ind w:left="993" w:right="709"/>
        <w:rPr>
          <w:rFonts w:ascii="Tahoma" w:hAnsi="Tahoma" w:cs="Tahoma"/>
          <w:b/>
          <w:bCs/>
          <w:sz w:val="22"/>
          <w:szCs w:val="22"/>
        </w:rPr>
      </w:pPr>
    </w:p>
    <w:p w14:paraId="711919C8" w14:textId="77777777"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Suministrar de manera oportuna la información y apoyo logístico que requiera EL CONTRATISTA para el cumplimiento a cabalidad del objeto contractual.</w:t>
      </w:r>
    </w:p>
    <w:p w14:paraId="29E37FB5" w14:textId="77777777" w:rsidR="00A17CCE" w:rsidRPr="0081334F" w:rsidRDefault="00A17CCE" w:rsidP="00A17CCE">
      <w:pPr>
        <w:suppressAutoHyphens/>
        <w:spacing w:after="0" w:line="240" w:lineRule="auto"/>
        <w:ind w:left="840"/>
        <w:jc w:val="both"/>
        <w:rPr>
          <w:rFonts w:ascii="Tahoma" w:hAnsi="Tahoma" w:cs="Tahoma"/>
          <w:bCs/>
        </w:rPr>
      </w:pPr>
    </w:p>
    <w:p w14:paraId="56B7D79A" w14:textId="0D7DB05C"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Pagar al Contratista el valor del contrato de acuerdo a la forma de pago establecida.</w:t>
      </w:r>
    </w:p>
    <w:p w14:paraId="7D6EAE03" w14:textId="77777777" w:rsidR="00A17CCE" w:rsidRPr="0081334F" w:rsidRDefault="00A17CCE" w:rsidP="00A17CCE">
      <w:pPr>
        <w:suppressAutoHyphens/>
        <w:spacing w:after="0" w:line="240" w:lineRule="auto"/>
        <w:ind w:left="840"/>
        <w:jc w:val="both"/>
        <w:rPr>
          <w:rFonts w:ascii="Tahoma" w:hAnsi="Tahoma" w:cs="Tahoma"/>
          <w:bCs/>
        </w:rPr>
      </w:pPr>
    </w:p>
    <w:p w14:paraId="04A9E202" w14:textId="17A704C5"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Realizar el seguimiento del desarrollo del contrato a través del funcionario y/o contratista encargado de ejercer el control y vigilancia.</w:t>
      </w:r>
    </w:p>
    <w:p w14:paraId="7343EA29" w14:textId="77777777" w:rsidR="00A17CCE" w:rsidRPr="0081334F" w:rsidRDefault="00A17CCE" w:rsidP="00A17CCE">
      <w:pPr>
        <w:suppressAutoHyphens/>
        <w:spacing w:after="0" w:line="240" w:lineRule="auto"/>
        <w:ind w:left="840"/>
        <w:jc w:val="both"/>
        <w:rPr>
          <w:rFonts w:ascii="Tahoma" w:hAnsi="Tahoma" w:cs="Tahoma"/>
          <w:bCs/>
        </w:rPr>
      </w:pPr>
    </w:p>
    <w:p w14:paraId="0E71E0EE" w14:textId="1A16AEFD"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Ejercer el respectivo control en el cumplimiento del objeto del contrato.</w:t>
      </w:r>
    </w:p>
    <w:p w14:paraId="02A05B85" w14:textId="77777777" w:rsidR="00A17CCE" w:rsidRPr="0081334F" w:rsidRDefault="00A17CCE" w:rsidP="00A17CCE">
      <w:pPr>
        <w:suppressAutoHyphens/>
        <w:spacing w:after="0" w:line="240" w:lineRule="auto"/>
        <w:ind w:left="840"/>
        <w:jc w:val="both"/>
        <w:rPr>
          <w:rFonts w:ascii="Tahoma" w:hAnsi="Tahoma" w:cs="Tahoma"/>
          <w:bCs/>
        </w:rPr>
      </w:pPr>
    </w:p>
    <w:p w14:paraId="34BDE1D3" w14:textId="0F7B2753"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Controlar la calidad de las obras ejecutadas y el cumplimiento de los requisitos y especificaciones técnicas correspondientes de los materiales, equipo y mano de obra.</w:t>
      </w:r>
    </w:p>
    <w:p w14:paraId="262D4B7B" w14:textId="77777777" w:rsidR="00A17CCE" w:rsidRPr="0081334F" w:rsidRDefault="00A17CCE" w:rsidP="00A17CCE">
      <w:pPr>
        <w:suppressAutoHyphens/>
        <w:spacing w:after="0" w:line="240" w:lineRule="auto"/>
        <w:ind w:left="840"/>
        <w:jc w:val="both"/>
        <w:rPr>
          <w:rFonts w:ascii="Tahoma" w:hAnsi="Tahoma" w:cs="Tahoma"/>
          <w:bCs/>
        </w:rPr>
      </w:pPr>
    </w:p>
    <w:p w14:paraId="09614A6F" w14:textId="5CE3B1EA"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Expedir oportunamente el recibo a satisfacción del suministro realizado.</w:t>
      </w:r>
    </w:p>
    <w:p w14:paraId="78FA72E6" w14:textId="77777777" w:rsidR="00A17CCE" w:rsidRPr="0081334F" w:rsidRDefault="00A17CCE" w:rsidP="00A17CCE">
      <w:pPr>
        <w:suppressAutoHyphens/>
        <w:spacing w:after="0" w:line="240" w:lineRule="auto"/>
        <w:ind w:left="840"/>
        <w:jc w:val="both"/>
        <w:rPr>
          <w:rFonts w:ascii="Tahoma" w:hAnsi="Tahoma" w:cs="Tahoma"/>
          <w:bCs/>
        </w:rPr>
      </w:pPr>
    </w:p>
    <w:p w14:paraId="37E67497" w14:textId="32B586A0"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Aprobar el Mecanismo de cobertura del Riesgo cuando haya lugar.</w:t>
      </w:r>
    </w:p>
    <w:p w14:paraId="7977CEDB" w14:textId="77777777" w:rsidR="00A17CCE" w:rsidRPr="0081334F" w:rsidRDefault="00A17CCE" w:rsidP="00A17CCE">
      <w:pPr>
        <w:suppressAutoHyphens/>
        <w:spacing w:after="0" w:line="240" w:lineRule="auto"/>
        <w:ind w:left="840"/>
        <w:jc w:val="both"/>
        <w:rPr>
          <w:rFonts w:ascii="Tahoma" w:hAnsi="Tahoma" w:cs="Tahoma"/>
          <w:bCs/>
        </w:rPr>
      </w:pPr>
    </w:p>
    <w:p w14:paraId="5020544D" w14:textId="3B16EC66" w:rsidR="002B211D" w:rsidRPr="0081334F" w:rsidRDefault="002B211D" w:rsidP="00A17CCE">
      <w:pPr>
        <w:numPr>
          <w:ilvl w:val="0"/>
          <w:numId w:val="40"/>
        </w:numPr>
        <w:suppressAutoHyphens/>
        <w:spacing w:after="0" w:line="240" w:lineRule="auto"/>
        <w:jc w:val="both"/>
        <w:rPr>
          <w:rFonts w:ascii="Tahoma" w:hAnsi="Tahoma" w:cs="Tahoma"/>
          <w:bCs/>
        </w:rPr>
      </w:pPr>
      <w:r w:rsidRPr="0081334F">
        <w:rPr>
          <w:rFonts w:ascii="Tahoma" w:hAnsi="Tahoma" w:cs="Tahoma"/>
          <w:bCs/>
        </w:rPr>
        <w:t xml:space="preserve">Verificar que el contratista cumpla con el pago de aportes en materia de Seguridad Social de que trata el artículo 50 de la Ley 789 de 2002 y con el pago de parafiscales si a ello hubiere lugar.  </w:t>
      </w:r>
    </w:p>
    <w:p w14:paraId="034EDB14" w14:textId="77777777" w:rsidR="002B211D" w:rsidRPr="0081334F" w:rsidRDefault="002B211D" w:rsidP="00A17CCE">
      <w:pPr>
        <w:spacing w:line="240" w:lineRule="auto"/>
        <w:jc w:val="both"/>
        <w:rPr>
          <w:rFonts w:ascii="Tahoma" w:hAnsi="Tahoma" w:cs="Tahoma"/>
          <w:b/>
        </w:rPr>
      </w:pPr>
    </w:p>
    <w:p w14:paraId="795ACDC6" w14:textId="54BAE08F" w:rsidR="002B211D" w:rsidRPr="0081334F" w:rsidRDefault="002B211D" w:rsidP="00A17CCE">
      <w:pPr>
        <w:spacing w:line="240" w:lineRule="auto"/>
        <w:jc w:val="both"/>
        <w:rPr>
          <w:rFonts w:ascii="Tahoma" w:hAnsi="Tahoma" w:cs="Tahoma"/>
          <w:b/>
        </w:rPr>
      </w:pPr>
      <w:r w:rsidRPr="0081334F">
        <w:rPr>
          <w:rFonts w:ascii="Tahoma" w:hAnsi="Tahoma" w:cs="Tahoma"/>
          <w:b/>
        </w:rPr>
        <w:t xml:space="preserve">CLÁUSULA NOVENA. RESPONSABILIDAD. </w:t>
      </w:r>
      <w:r w:rsidRPr="0081334F">
        <w:rPr>
          <w:rFonts w:ascii="Tahoma" w:hAnsi="Tahoma" w:cs="Tahoma"/>
          <w:bCs/>
        </w:rPr>
        <w:t xml:space="preserve">El Contratista es responsable por el cumplimiento de las obligaciones pactadas en el Contrato. Además, responderá por los daños generados a </w:t>
      </w:r>
      <w:r w:rsidR="0037617E" w:rsidRPr="0081334F">
        <w:rPr>
          <w:rFonts w:ascii="Tahoma" w:hAnsi="Tahoma" w:cs="Tahoma"/>
          <w:bCs/>
        </w:rPr>
        <w:t>LA INSTITUCIÓN EDUCATIVA</w:t>
      </w:r>
      <w:r w:rsidRPr="0081334F">
        <w:rPr>
          <w:rFonts w:ascii="Tahoma" w:hAnsi="Tahoma" w:cs="Tahoma"/>
          <w:bCs/>
        </w:rPr>
        <w:t xml:space="preserve"> en la ejecución del Contrato, causados por sus Subcontratistas o empleados.</w:t>
      </w:r>
    </w:p>
    <w:p w14:paraId="2B951731" w14:textId="378170EB" w:rsidR="002B211D" w:rsidRPr="0081334F" w:rsidRDefault="002B211D" w:rsidP="00A17CCE">
      <w:pPr>
        <w:spacing w:line="240" w:lineRule="auto"/>
        <w:jc w:val="both"/>
        <w:rPr>
          <w:rFonts w:ascii="Tahoma" w:hAnsi="Tahoma" w:cs="Tahoma"/>
        </w:rPr>
      </w:pPr>
      <w:r w:rsidRPr="0081334F">
        <w:rPr>
          <w:rFonts w:ascii="Tahoma" w:hAnsi="Tahoma" w:cs="Tahoma"/>
          <w:b/>
        </w:rPr>
        <w:t xml:space="preserve">CLÁUSULA DÉCIMA. INDEMNIDAD. </w:t>
      </w:r>
      <w:r w:rsidRPr="0081334F">
        <w:rPr>
          <w:rFonts w:ascii="Tahoma" w:hAnsi="Tahoma" w:cs="Tahoma"/>
          <w:bCs/>
        </w:rPr>
        <w:t xml:space="preserve">El CONTRATISTA se obliga a indemnizar a </w:t>
      </w:r>
      <w:r w:rsidR="0037617E" w:rsidRPr="0081334F">
        <w:rPr>
          <w:rFonts w:ascii="Tahoma" w:hAnsi="Tahoma" w:cs="Tahoma"/>
          <w:bCs/>
        </w:rPr>
        <w:t>LA INSTITUCIÓN EDUCATIVA</w:t>
      </w:r>
      <w:r w:rsidRPr="0081334F">
        <w:rPr>
          <w:rFonts w:ascii="Tahoma" w:hAnsi="Tahoma" w:cs="Tahoma"/>
          <w:bCs/>
        </w:rPr>
        <w:t xml:space="preserve"> con ocasión de la violación o el incumplimiento de las actividades y/u obligaciones previstas en el presente Contrato. EL CONTRATISTA se obliga a mantener indemne a </w:t>
      </w:r>
      <w:r w:rsidR="0037617E" w:rsidRPr="0081334F">
        <w:rPr>
          <w:rFonts w:ascii="Tahoma" w:hAnsi="Tahoma" w:cs="Tahoma"/>
          <w:bCs/>
        </w:rPr>
        <w:t>LA INSTITUCIÓN EDUCATIVA</w:t>
      </w:r>
      <w:r w:rsidRPr="0081334F">
        <w:rPr>
          <w:rFonts w:ascii="Tahoma" w:hAnsi="Tahoma" w:cs="Tahoma"/>
          <w:bCs/>
        </w:rPr>
        <w:t xml:space="preserve"> contratante de cualquier daño o perjuicio originado </w:t>
      </w:r>
      <w:r w:rsidRPr="0081334F">
        <w:rPr>
          <w:rFonts w:ascii="Tahoma" w:hAnsi="Tahoma" w:cs="Tahoma"/>
          <w:bCs/>
        </w:rPr>
        <w:lastRenderedPageBreak/>
        <w:t xml:space="preserve">en reclamaciones de terceros que tengan como causa sus actuaciones hasta por el monto del daño o perjuicio causado. EL CONTRATISTA mantendrá indemne a </w:t>
      </w:r>
      <w:r w:rsidR="0037617E" w:rsidRPr="0081334F">
        <w:rPr>
          <w:rFonts w:ascii="Tahoma" w:hAnsi="Tahoma" w:cs="Tahoma"/>
          <w:bCs/>
        </w:rPr>
        <w:t>LA INSTITUCIÓN EDUCATIVA</w:t>
      </w:r>
      <w:r w:rsidRPr="0081334F">
        <w:rPr>
          <w:rFonts w:ascii="Tahoma" w:hAnsi="Tahoma" w:cs="Tahoma"/>
          <w:bCs/>
        </w:rPr>
        <w:t xml:space="preserve">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62ABCE2E" w14:textId="60DD8700" w:rsidR="002B211D" w:rsidRPr="0081334F" w:rsidRDefault="002B211D" w:rsidP="00A17CCE">
      <w:pPr>
        <w:spacing w:line="240" w:lineRule="auto"/>
        <w:jc w:val="both"/>
        <w:rPr>
          <w:rFonts w:ascii="Tahoma" w:hAnsi="Tahoma" w:cs="Tahoma"/>
          <w:bCs/>
        </w:rPr>
      </w:pPr>
      <w:r w:rsidRPr="0081334F">
        <w:rPr>
          <w:rFonts w:ascii="Tahoma" w:hAnsi="Tahoma" w:cs="Tahoma"/>
          <w:b/>
        </w:rPr>
        <w:t xml:space="preserve">CLÁUSULA DÉCIMA PRIMERA: MULTAS. </w:t>
      </w:r>
      <w:r w:rsidRPr="0081334F">
        <w:rPr>
          <w:rFonts w:ascii="Tahoma" w:hAnsi="Tahoma" w:cs="Tahoma"/>
          <w:bCs/>
        </w:rPr>
        <w:t xml:space="preserve">En caso de que EL CONTRATISTA, incurra en mora, </w:t>
      </w:r>
      <w:r w:rsidR="0037617E" w:rsidRPr="0081334F">
        <w:rPr>
          <w:rFonts w:ascii="Tahoma" w:hAnsi="Tahoma" w:cs="Tahoma"/>
          <w:bCs/>
        </w:rPr>
        <w:t>LA INSTITUCIÓN EDUCATIVA</w:t>
      </w:r>
      <w:r w:rsidRPr="0081334F">
        <w:rPr>
          <w:rFonts w:ascii="Tahoma" w:hAnsi="Tahoma" w:cs="Tahoma"/>
          <w:bCs/>
        </w:rPr>
        <w:t xml:space="preserve"> podrá imponer multas sucesivas equivalentes al uno por mil (1x1000) del valor del contrato, por cada día de retraso, sin que el valor de las multas impuestas exceda del diez por ciento (10%) del valor total del mismo y sin perjuicio de que pueda declarar la caducidad administrativa o el incumplimiento total del contrato. PARAGRAFO: Si EL CONTRATISTA incurre en una de las causales de multa, éste autoriza a </w:t>
      </w:r>
      <w:r w:rsidR="0037617E" w:rsidRPr="0081334F">
        <w:rPr>
          <w:rFonts w:ascii="Tahoma" w:hAnsi="Tahoma" w:cs="Tahoma"/>
          <w:bCs/>
        </w:rPr>
        <w:t>LA INSTITUCIÓN EDUCATIVA</w:t>
      </w:r>
      <w:r w:rsidRPr="0081334F">
        <w:rPr>
          <w:rFonts w:ascii="Tahoma" w:hAnsi="Tahoma" w:cs="Tahoma"/>
          <w:bCs/>
        </w:rPr>
        <w:t xml:space="preserve"> para descontar el valor de la misma, la cual se tomará directamente de cualquier suma que se le adeude al CONTRATISTA; sin perjuicio de hacer efectiva la cláusula penal o la garantía de cumplimiento del contrato.</w:t>
      </w:r>
    </w:p>
    <w:p w14:paraId="65AFC686"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En el evento en que EL CONTRATISTA incurriere en mora o deficiencia o faltare al cumplimiento de alguna (s) de las obligaciones contraídas por el contrato, se acuerdan multas, las cuales serán proporcionales al valor total del contrato y a los perjuicios que sufra la Entidad. </w:t>
      </w:r>
    </w:p>
    <w:p w14:paraId="348DF4D1" w14:textId="2045BE32" w:rsidR="002B211D" w:rsidRPr="0081334F" w:rsidRDefault="002B211D" w:rsidP="00A17CCE">
      <w:pPr>
        <w:spacing w:line="240" w:lineRule="auto"/>
        <w:jc w:val="both"/>
        <w:rPr>
          <w:rFonts w:ascii="Tahoma" w:hAnsi="Tahoma" w:cs="Tahoma"/>
          <w:bCs/>
        </w:rPr>
      </w:pPr>
      <w:r w:rsidRPr="0081334F">
        <w:rPr>
          <w:rFonts w:ascii="Tahoma" w:hAnsi="Tahoma" w:cs="Tahoma"/>
          <w:b/>
        </w:rPr>
        <w:t xml:space="preserve">CLÁUSULA DÉCIMA SEGUNDA: CLÁUSULA PENAL. </w:t>
      </w:r>
      <w:r w:rsidRPr="0081334F">
        <w:rPr>
          <w:rFonts w:ascii="Tahoma" w:hAnsi="Tahoma" w:cs="Tahoma"/>
          <w:bCs/>
        </w:rPr>
        <w:t xml:space="preserve">En caso de incumplimiento parcial o total de las actividades y/u obligaciones del Contratista derivadas del presente Contrato, EL CONTRATISTA debe pagar a </w:t>
      </w:r>
      <w:r w:rsidR="0037617E" w:rsidRPr="0081334F">
        <w:rPr>
          <w:rFonts w:ascii="Tahoma" w:hAnsi="Tahoma" w:cs="Tahoma"/>
          <w:bCs/>
        </w:rPr>
        <w:t>LA INSTITUCIÓN EDUCATIVA</w:t>
      </w:r>
      <w:r w:rsidRPr="0081334F">
        <w:rPr>
          <w:rFonts w:ascii="Tahoma" w:hAnsi="Tahoma" w:cs="Tahoma"/>
          <w:bCs/>
        </w:rPr>
        <w:t xml:space="preserve">, a título de indemnización, una suma equivalente hasta el VEINTE POR CIENTO (20%) del precio total del contrato. El monto pactado en la presente cláusula es el de la estimación anticipada de perjuicios, no obstante, la presente cláusula no impide el cobro de todos los perjuicios adicionales que se causen sobre el citado monto. La suma de dinero puede ser compensada con los montos que </w:t>
      </w:r>
      <w:r w:rsidR="0037617E" w:rsidRPr="0081334F">
        <w:rPr>
          <w:rFonts w:ascii="Tahoma" w:hAnsi="Tahoma" w:cs="Tahoma"/>
          <w:bCs/>
        </w:rPr>
        <w:t>LA INSTITUCIÓN EDUCATIVA</w:t>
      </w:r>
      <w:r w:rsidRPr="0081334F">
        <w:rPr>
          <w:rFonts w:ascii="Tahoma" w:hAnsi="Tahoma" w:cs="Tahoma"/>
          <w:bCs/>
        </w:rPr>
        <w:t xml:space="preserve"> adeude al Contratista con ocasión de la ejecución del presente Contrato, de conformidad con las reglas del Código Civil. </w:t>
      </w:r>
    </w:p>
    <w:p w14:paraId="44F5C68C" w14:textId="77777777" w:rsidR="002B211D" w:rsidRPr="0081334F" w:rsidRDefault="002B211D" w:rsidP="00A17CCE">
      <w:pPr>
        <w:spacing w:line="240" w:lineRule="auto"/>
        <w:jc w:val="both"/>
        <w:rPr>
          <w:rFonts w:ascii="Tahoma" w:hAnsi="Tahoma" w:cs="Tahoma"/>
          <w:b/>
        </w:rPr>
      </w:pPr>
      <w:r w:rsidRPr="0081334F">
        <w:rPr>
          <w:rFonts w:ascii="Tahoma" w:hAnsi="Tahoma" w:cs="Tahoma"/>
          <w:b/>
        </w:rPr>
        <w:t>CLÁUSULA DÉCIMA TERCERA:</w:t>
      </w:r>
      <w:r w:rsidRPr="0081334F">
        <w:rPr>
          <w:rFonts w:ascii="Tahoma" w:hAnsi="Tahoma" w:cs="Tahoma"/>
        </w:rPr>
        <w:t xml:space="preserve"> </w:t>
      </w:r>
      <w:r w:rsidRPr="0081334F">
        <w:rPr>
          <w:rFonts w:ascii="Tahoma" w:hAnsi="Tahoma" w:cs="Tahoma"/>
          <w:b/>
        </w:rPr>
        <w:t xml:space="preserve">CLÁUSULAS EXCEPCIONALES. </w:t>
      </w:r>
      <w:r w:rsidRPr="0081334F">
        <w:rPr>
          <w:rFonts w:ascii="Tahoma" w:hAnsi="Tahoma" w:cs="Tahoma"/>
          <w:bCs/>
        </w:rPr>
        <w:t>Se entienden incorporadas al Contrato las cláusulas excepcionales a que se refiere el Estatuto General de Contratación de la Administración Pública.</w:t>
      </w:r>
    </w:p>
    <w:p w14:paraId="509F8136" w14:textId="77777777" w:rsidR="002B211D" w:rsidRPr="0081334F" w:rsidRDefault="002B211D" w:rsidP="00A17CCE">
      <w:pPr>
        <w:spacing w:line="240" w:lineRule="auto"/>
        <w:jc w:val="both"/>
        <w:rPr>
          <w:rFonts w:ascii="Tahoma" w:hAnsi="Tahoma" w:cs="Tahoma"/>
          <w:b/>
        </w:rPr>
      </w:pPr>
      <w:r w:rsidRPr="0081334F">
        <w:rPr>
          <w:rFonts w:ascii="Tahoma" w:hAnsi="Tahoma" w:cs="Tahoma"/>
          <w:b/>
        </w:rPr>
        <w:t xml:space="preserve">CLÁUSULA DÉCIMA CUARTA: GARANTÍAS. </w:t>
      </w:r>
    </w:p>
    <w:p w14:paraId="5ED34F53" w14:textId="5F45F9E0" w:rsidR="002B211D" w:rsidRPr="0081334F" w:rsidRDefault="002B211D" w:rsidP="00A17CCE">
      <w:pPr>
        <w:spacing w:line="240" w:lineRule="auto"/>
        <w:jc w:val="both"/>
        <w:rPr>
          <w:rFonts w:ascii="Tahoma" w:hAnsi="Tahoma" w:cs="Tahoma"/>
          <w:bCs/>
        </w:rPr>
      </w:pPr>
      <w:r w:rsidRPr="0081334F">
        <w:rPr>
          <w:rFonts w:ascii="Tahoma" w:hAnsi="Tahoma" w:cs="Tahoma"/>
          <w:b/>
        </w:rPr>
        <w:t xml:space="preserve">14.1 Garantía de cumplimiento: </w:t>
      </w:r>
      <w:r w:rsidRPr="0081334F">
        <w:rPr>
          <w:rFonts w:ascii="Tahoma" w:hAnsi="Tahoma" w:cs="Tahoma"/>
          <w:bCs/>
        </w:rPr>
        <w:t xml:space="preserve">Para cubrir cualquier hecho constitutivo de incumplimiento, el Contratista deberá presentar la Garantía única de cumplimiento junto con el respectivo soporte de pago de la prima de seguro a </w:t>
      </w:r>
      <w:r w:rsidR="0037617E" w:rsidRPr="0081334F">
        <w:rPr>
          <w:rFonts w:ascii="Tahoma" w:hAnsi="Tahoma" w:cs="Tahoma"/>
          <w:bCs/>
        </w:rPr>
        <w:t>LA INSTITUCIÓN EDUCATIVA</w:t>
      </w:r>
      <w:r w:rsidRPr="0081334F">
        <w:rPr>
          <w:rFonts w:ascii="Tahoma" w:hAnsi="Tahoma" w:cs="Tahoma"/>
          <w:bCs/>
        </w:rPr>
        <w:t xml:space="preserve"> en un (1) día hábil siguiente a la fecha de suscripción del contrato, así mismo deberá presentar la garantía de responsabilidad civil extracontractual. Estas Garantías tendrán las siguientes características:</w:t>
      </w:r>
    </w:p>
    <w:p w14:paraId="6B9717F7" w14:textId="77777777" w:rsidR="002B211D" w:rsidRPr="0081334F" w:rsidRDefault="002B211D" w:rsidP="00A17CCE">
      <w:pPr>
        <w:spacing w:line="240" w:lineRule="auto"/>
        <w:jc w:val="both"/>
        <w:rPr>
          <w:rFonts w:ascii="Tahoma" w:hAnsi="Tahoma" w:cs="Tahoma"/>
          <w:bCs/>
        </w:rPr>
      </w:pP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1614"/>
        <w:gridCol w:w="2100"/>
        <w:gridCol w:w="3775"/>
      </w:tblGrid>
      <w:tr w:rsidR="002B211D" w:rsidRPr="0081334F" w14:paraId="12AF9F18" w14:textId="77777777" w:rsidTr="0081334F">
        <w:trPr>
          <w:trHeight w:val="250"/>
          <w:jc w:val="center"/>
        </w:trPr>
        <w:tc>
          <w:tcPr>
            <w:tcW w:w="9687" w:type="dxa"/>
            <w:gridSpan w:val="4"/>
            <w:shd w:val="clear" w:color="auto" w:fill="F2F2F2"/>
          </w:tcPr>
          <w:p w14:paraId="1E7F3F64" w14:textId="77777777" w:rsidR="002B211D" w:rsidRPr="0081334F" w:rsidRDefault="002B211D" w:rsidP="00A17CCE">
            <w:pPr>
              <w:spacing w:line="240" w:lineRule="auto"/>
              <w:jc w:val="center"/>
              <w:rPr>
                <w:rFonts w:ascii="Tahoma" w:hAnsi="Tahoma" w:cs="Tahoma"/>
                <w:b/>
                <w:bCs/>
                <w:sz w:val="18"/>
                <w:szCs w:val="18"/>
              </w:rPr>
            </w:pPr>
            <w:r w:rsidRPr="0081334F">
              <w:rPr>
                <w:rFonts w:ascii="Tahoma" w:hAnsi="Tahoma" w:cs="Tahoma"/>
                <w:b/>
                <w:bCs/>
                <w:sz w:val="18"/>
                <w:szCs w:val="18"/>
              </w:rPr>
              <w:lastRenderedPageBreak/>
              <w:t>RIESGOS ASEGURABLES</w:t>
            </w:r>
          </w:p>
        </w:tc>
      </w:tr>
      <w:tr w:rsidR="0081334F" w:rsidRPr="0081334F" w14:paraId="7F836C42" w14:textId="77777777" w:rsidTr="0081334F">
        <w:trPr>
          <w:trHeight w:val="375"/>
          <w:jc w:val="center"/>
        </w:trPr>
        <w:tc>
          <w:tcPr>
            <w:tcW w:w="2198" w:type="dxa"/>
            <w:shd w:val="clear" w:color="auto" w:fill="F2F2F2"/>
          </w:tcPr>
          <w:p w14:paraId="7677254C" w14:textId="77777777" w:rsidR="002B211D" w:rsidRPr="0081334F" w:rsidRDefault="002B211D" w:rsidP="00A17CCE">
            <w:pPr>
              <w:spacing w:line="240" w:lineRule="auto"/>
              <w:rPr>
                <w:rFonts w:ascii="Tahoma" w:hAnsi="Tahoma" w:cs="Tahoma"/>
                <w:sz w:val="18"/>
                <w:szCs w:val="18"/>
              </w:rPr>
            </w:pPr>
            <w:r w:rsidRPr="0081334F">
              <w:rPr>
                <w:rFonts w:ascii="Tahoma" w:hAnsi="Tahoma" w:cs="Tahoma"/>
                <w:b/>
                <w:sz w:val="18"/>
                <w:szCs w:val="18"/>
              </w:rPr>
              <w:t>RIESGOS</w:t>
            </w:r>
          </w:p>
        </w:tc>
        <w:tc>
          <w:tcPr>
            <w:tcW w:w="1614" w:type="dxa"/>
            <w:shd w:val="clear" w:color="auto" w:fill="F2F2F2"/>
          </w:tcPr>
          <w:p w14:paraId="53DEBCAF" w14:textId="77777777" w:rsidR="002B211D" w:rsidRPr="0081334F" w:rsidRDefault="002B211D" w:rsidP="00A17CCE">
            <w:pPr>
              <w:spacing w:line="240" w:lineRule="auto"/>
              <w:rPr>
                <w:rFonts w:ascii="Tahoma" w:hAnsi="Tahoma" w:cs="Tahoma"/>
                <w:sz w:val="18"/>
                <w:szCs w:val="18"/>
              </w:rPr>
            </w:pPr>
            <w:r w:rsidRPr="0081334F">
              <w:rPr>
                <w:rFonts w:ascii="Tahoma" w:hAnsi="Tahoma" w:cs="Tahoma"/>
                <w:b/>
                <w:sz w:val="18"/>
                <w:szCs w:val="18"/>
              </w:rPr>
              <w:t>VALOR</w:t>
            </w:r>
            <w:r w:rsidRPr="0081334F">
              <w:rPr>
                <w:rFonts w:ascii="Tahoma" w:hAnsi="Tahoma" w:cs="Tahoma"/>
                <w:b/>
                <w:spacing w:val="1"/>
                <w:sz w:val="18"/>
                <w:szCs w:val="18"/>
              </w:rPr>
              <w:t xml:space="preserve"> </w:t>
            </w:r>
            <w:r w:rsidRPr="0081334F">
              <w:rPr>
                <w:rFonts w:ascii="Tahoma" w:hAnsi="Tahoma" w:cs="Tahoma"/>
                <w:b/>
                <w:spacing w:val="-1"/>
                <w:sz w:val="18"/>
                <w:szCs w:val="18"/>
              </w:rPr>
              <w:t>ASEGURABLE</w:t>
            </w:r>
          </w:p>
        </w:tc>
        <w:tc>
          <w:tcPr>
            <w:tcW w:w="2100" w:type="dxa"/>
            <w:shd w:val="clear" w:color="auto" w:fill="F2F2F2"/>
          </w:tcPr>
          <w:p w14:paraId="22F96AF4" w14:textId="77777777" w:rsidR="002B211D" w:rsidRPr="0081334F" w:rsidRDefault="002B211D" w:rsidP="00A17CCE">
            <w:pPr>
              <w:spacing w:line="240" w:lineRule="auto"/>
              <w:rPr>
                <w:rFonts w:ascii="Tahoma" w:hAnsi="Tahoma" w:cs="Tahoma"/>
                <w:sz w:val="18"/>
                <w:szCs w:val="18"/>
              </w:rPr>
            </w:pPr>
            <w:r w:rsidRPr="0081334F">
              <w:rPr>
                <w:rFonts w:ascii="Tahoma" w:hAnsi="Tahoma" w:cs="Tahoma"/>
                <w:b/>
                <w:sz w:val="18"/>
                <w:szCs w:val="18"/>
              </w:rPr>
              <w:t>VIGENCIA</w:t>
            </w:r>
          </w:p>
        </w:tc>
        <w:tc>
          <w:tcPr>
            <w:tcW w:w="3773" w:type="dxa"/>
            <w:shd w:val="clear" w:color="auto" w:fill="F2F2F2"/>
          </w:tcPr>
          <w:p w14:paraId="5588E343" w14:textId="77777777" w:rsidR="002B211D" w:rsidRPr="0081334F" w:rsidRDefault="002B211D" w:rsidP="00A17CCE">
            <w:pPr>
              <w:spacing w:line="240" w:lineRule="auto"/>
              <w:rPr>
                <w:rFonts w:ascii="Tahoma" w:hAnsi="Tahoma" w:cs="Tahoma"/>
                <w:sz w:val="18"/>
                <w:szCs w:val="18"/>
              </w:rPr>
            </w:pPr>
            <w:r w:rsidRPr="0081334F">
              <w:rPr>
                <w:rFonts w:ascii="Tahoma" w:hAnsi="Tahoma" w:cs="Tahoma"/>
                <w:b/>
                <w:sz w:val="18"/>
                <w:szCs w:val="18"/>
              </w:rPr>
              <w:t>DEFINICIÓN</w:t>
            </w:r>
          </w:p>
        </w:tc>
      </w:tr>
      <w:tr w:rsidR="0081334F" w:rsidRPr="0081334F" w14:paraId="127F3645" w14:textId="77777777" w:rsidTr="0081334F">
        <w:trPr>
          <w:trHeight w:val="2201"/>
          <w:jc w:val="center"/>
        </w:trPr>
        <w:tc>
          <w:tcPr>
            <w:tcW w:w="2198" w:type="dxa"/>
            <w:shd w:val="clear" w:color="auto" w:fill="auto"/>
          </w:tcPr>
          <w:p w14:paraId="6FDD27E5" w14:textId="77777777" w:rsidR="002B211D" w:rsidRPr="0081334F" w:rsidRDefault="002B211D" w:rsidP="00A17CCE">
            <w:pPr>
              <w:pStyle w:val="TableParagraph"/>
              <w:rPr>
                <w:rFonts w:ascii="Tahoma" w:hAnsi="Tahoma" w:cs="Tahoma"/>
                <w:sz w:val="18"/>
                <w:szCs w:val="18"/>
              </w:rPr>
            </w:pPr>
          </w:p>
          <w:p w14:paraId="12506937" w14:textId="77777777" w:rsidR="002B211D" w:rsidRPr="0081334F" w:rsidRDefault="002B211D" w:rsidP="00A17CCE">
            <w:pPr>
              <w:pStyle w:val="TableParagraph"/>
              <w:spacing w:before="1"/>
              <w:rPr>
                <w:rFonts w:ascii="Tahoma" w:hAnsi="Tahoma" w:cs="Tahoma"/>
                <w:sz w:val="18"/>
                <w:szCs w:val="18"/>
              </w:rPr>
            </w:pPr>
          </w:p>
          <w:p w14:paraId="31E1218C"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Cumplimiento</w:t>
            </w:r>
          </w:p>
        </w:tc>
        <w:tc>
          <w:tcPr>
            <w:tcW w:w="1614" w:type="dxa"/>
            <w:shd w:val="clear" w:color="auto" w:fill="auto"/>
          </w:tcPr>
          <w:p w14:paraId="24D0C50A" w14:textId="77777777" w:rsidR="002B211D" w:rsidRPr="0081334F" w:rsidRDefault="002B211D" w:rsidP="00A17CCE">
            <w:pPr>
              <w:pStyle w:val="TableParagraph"/>
              <w:rPr>
                <w:rFonts w:ascii="Tahoma" w:hAnsi="Tahoma" w:cs="Tahoma"/>
                <w:sz w:val="18"/>
                <w:szCs w:val="18"/>
              </w:rPr>
            </w:pPr>
          </w:p>
          <w:p w14:paraId="7823C78D" w14:textId="77777777" w:rsidR="002B211D" w:rsidRPr="0081334F" w:rsidRDefault="002B211D" w:rsidP="00A17CCE">
            <w:pPr>
              <w:pStyle w:val="TableParagraph"/>
              <w:spacing w:before="10"/>
              <w:rPr>
                <w:rFonts w:ascii="Tahoma" w:hAnsi="Tahoma" w:cs="Tahoma"/>
                <w:sz w:val="18"/>
                <w:szCs w:val="18"/>
              </w:rPr>
            </w:pPr>
          </w:p>
          <w:p w14:paraId="0FAB71E6" w14:textId="2CF95D1E"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Equivalente</w:t>
            </w:r>
            <w:r w:rsidRPr="0081334F">
              <w:rPr>
                <w:rFonts w:ascii="Tahoma" w:hAnsi="Tahoma" w:cs="Tahoma"/>
                <w:spacing w:val="1"/>
                <w:sz w:val="18"/>
                <w:szCs w:val="18"/>
              </w:rPr>
              <w:t xml:space="preserve"> </w:t>
            </w:r>
            <w:r w:rsidRPr="0081334F">
              <w:rPr>
                <w:rFonts w:ascii="Tahoma" w:hAnsi="Tahoma" w:cs="Tahoma"/>
                <w:sz w:val="18"/>
                <w:szCs w:val="18"/>
              </w:rPr>
              <w:t>diez</w:t>
            </w:r>
            <w:r w:rsidR="0081334F">
              <w:rPr>
                <w:rFonts w:ascii="Tahoma" w:hAnsi="Tahoma" w:cs="Tahoma"/>
                <w:sz w:val="18"/>
                <w:szCs w:val="18"/>
              </w:rPr>
              <w:t xml:space="preserve"> </w:t>
            </w:r>
            <w:r w:rsidRPr="0081334F">
              <w:rPr>
                <w:rFonts w:ascii="Tahoma" w:hAnsi="Tahoma" w:cs="Tahoma"/>
                <w:b/>
                <w:sz w:val="18"/>
                <w:szCs w:val="18"/>
              </w:rPr>
              <w:t>(10%)</w:t>
            </w:r>
            <w:r w:rsidRPr="0081334F">
              <w:rPr>
                <w:rFonts w:ascii="Tahoma" w:hAnsi="Tahoma" w:cs="Tahoma"/>
                <w:b/>
                <w:spacing w:val="1"/>
                <w:sz w:val="18"/>
                <w:szCs w:val="18"/>
              </w:rPr>
              <w:t xml:space="preserve"> </w:t>
            </w:r>
            <w:r w:rsidR="0081334F" w:rsidRPr="0081334F">
              <w:rPr>
                <w:rFonts w:ascii="Tahoma" w:hAnsi="Tahoma" w:cs="Tahoma"/>
                <w:bCs/>
                <w:spacing w:val="1"/>
                <w:sz w:val="18"/>
                <w:szCs w:val="18"/>
              </w:rPr>
              <w:t>del</w:t>
            </w:r>
            <w:r w:rsidR="0081334F">
              <w:rPr>
                <w:rFonts w:ascii="Tahoma" w:hAnsi="Tahoma" w:cs="Tahoma"/>
                <w:b/>
                <w:spacing w:val="1"/>
                <w:sz w:val="18"/>
                <w:szCs w:val="18"/>
              </w:rPr>
              <w:t xml:space="preserve"> </w:t>
            </w:r>
            <w:r w:rsidRPr="0081334F">
              <w:rPr>
                <w:rFonts w:ascii="Tahoma" w:hAnsi="Tahoma" w:cs="Tahoma"/>
                <w:spacing w:val="-1"/>
                <w:sz w:val="18"/>
                <w:szCs w:val="18"/>
              </w:rPr>
              <w:t>valor</w:t>
            </w:r>
            <w:r w:rsidRPr="0081334F">
              <w:rPr>
                <w:rFonts w:ascii="Tahoma" w:hAnsi="Tahoma" w:cs="Tahoma"/>
                <w:spacing w:val="-10"/>
                <w:sz w:val="18"/>
                <w:szCs w:val="18"/>
              </w:rPr>
              <w:t xml:space="preserve"> </w:t>
            </w:r>
            <w:r w:rsidR="0081334F">
              <w:rPr>
                <w:rFonts w:ascii="Tahoma" w:hAnsi="Tahoma" w:cs="Tahoma"/>
                <w:spacing w:val="-10"/>
                <w:sz w:val="18"/>
                <w:szCs w:val="18"/>
              </w:rPr>
              <w:t xml:space="preserve">del </w:t>
            </w:r>
            <w:r w:rsidRPr="0081334F">
              <w:rPr>
                <w:rFonts w:ascii="Tahoma" w:hAnsi="Tahoma" w:cs="Tahoma"/>
                <w:sz w:val="18"/>
                <w:szCs w:val="18"/>
              </w:rPr>
              <w:t>contrato.</w:t>
            </w:r>
          </w:p>
        </w:tc>
        <w:tc>
          <w:tcPr>
            <w:tcW w:w="2100" w:type="dxa"/>
            <w:shd w:val="clear" w:color="auto" w:fill="auto"/>
          </w:tcPr>
          <w:p w14:paraId="3F3D39D4" w14:textId="77777777" w:rsidR="002B211D" w:rsidRPr="0081334F" w:rsidRDefault="002B211D" w:rsidP="00A17CCE">
            <w:pPr>
              <w:pStyle w:val="TableParagraph"/>
              <w:rPr>
                <w:rFonts w:ascii="Tahoma" w:hAnsi="Tahoma" w:cs="Tahoma"/>
                <w:sz w:val="18"/>
                <w:szCs w:val="18"/>
              </w:rPr>
            </w:pPr>
          </w:p>
          <w:p w14:paraId="2AE0597A" w14:textId="77777777" w:rsidR="002B211D" w:rsidRPr="0081334F" w:rsidRDefault="002B211D" w:rsidP="00A17CCE">
            <w:pPr>
              <w:pStyle w:val="TableParagraph"/>
              <w:spacing w:before="10"/>
              <w:rPr>
                <w:rFonts w:ascii="Tahoma" w:hAnsi="Tahoma" w:cs="Tahoma"/>
                <w:sz w:val="18"/>
                <w:szCs w:val="18"/>
              </w:rPr>
            </w:pPr>
          </w:p>
          <w:p w14:paraId="7BD56087"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El término de</w:t>
            </w:r>
            <w:r w:rsidRPr="0081334F">
              <w:rPr>
                <w:rFonts w:ascii="Tahoma" w:hAnsi="Tahoma" w:cs="Tahoma"/>
                <w:spacing w:val="1"/>
                <w:sz w:val="18"/>
                <w:szCs w:val="18"/>
              </w:rPr>
              <w:t xml:space="preserve"> </w:t>
            </w:r>
            <w:r w:rsidRPr="0081334F">
              <w:rPr>
                <w:rFonts w:ascii="Tahoma" w:hAnsi="Tahoma" w:cs="Tahoma"/>
                <w:sz w:val="18"/>
                <w:szCs w:val="18"/>
              </w:rPr>
              <w:t>ejecución del</w:t>
            </w:r>
            <w:r w:rsidRPr="0081334F">
              <w:rPr>
                <w:rFonts w:ascii="Tahoma" w:hAnsi="Tahoma" w:cs="Tahoma"/>
                <w:spacing w:val="1"/>
                <w:sz w:val="18"/>
                <w:szCs w:val="18"/>
              </w:rPr>
              <w:t xml:space="preserve"> </w:t>
            </w:r>
            <w:r w:rsidRPr="0081334F">
              <w:rPr>
                <w:rFonts w:ascii="Tahoma" w:hAnsi="Tahoma" w:cs="Tahoma"/>
                <w:sz w:val="18"/>
                <w:szCs w:val="18"/>
              </w:rPr>
              <w:t>contrato</w:t>
            </w:r>
            <w:r w:rsidRPr="0081334F">
              <w:rPr>
                <w:rFonts w:ascii="Tahoma" w:hAnsi="Tahoma" w:cs="Tahoma"/>
                <w:spacing w:val="50"/>
                <w:sz w:val="18"/>
                <w:szCs w:val="18"/>
              </w:rPr>
              <w:t xml:space="preserve"> </w:t>
            </w:r>
            <w:r w:rsidRPr="0081334F">
              <w:rPr>
                <w:rFonts w:ascii="Tahoma" w:hAnsi="Tahoma" w:cs="Tahoma"/>
                <w:sz w:val="18"/>
                <w:szCs w:val="18"/>
              </w:rPr>
              <w:t>y</w:t>
            </w:r>
            <w:r w:rsidRPr="0081334F">
              <w:rPr>
                <w:rFonts w:ascii="Tahoma" w:hAnsi="Tahoma" w:cs="Tahoma"/>
                <w:spacing w:val="1"/>
                <w:sz w:val="18"/>
                <w:szCs w:val="18"/>
              </w:rPr>
              <w:t xml:space="preserve"> </w:t>
            </w:r>
            <w:r w:rsidRPr="0081334F">
              <w:rPr>
                <w:rFonts w:ascii="Tahoma" w:hAnsi="Tahoma" w:cs="Tahoma"/>
                <w:sz w:val="18"/>
                <w:szCs w:val="18"/>
              </w:rPr>
              <w:t>doce (12)</w:t>
            </w:r>
            <w:r w:rsidRPr="0081334F">
              <w:rPr>
                <w:rFonts w:ascii="Tahoma" w:hAnsi="Tahoma" w:cs="Tahoma"/>
                <w:spacing w:val="1"/>
                <w:sz w:val="18"/>
                <w:szCs w:val="18"/>
              </w:rPr>
              <w:t xml:space="preserve"> </w:t>
            </w:r>
            <w:r w:rsidRPr="0081334F">
              <w:rPr>
                <w:rFonts w:ascii="Tahoma" w:hAnsi="Tahoma" w:cs="Tahoma"/>
                <w:sz w:val="18"/>
                <w:szCs w:val="18"/>
              </w:rPr>
              <w:t>meses</w:t>
            </w:r>
            <w:r w:rsidRPr="0081334F">
              <w:rPr>
                <w:rFonts w:ascii="Tahoma" w:hAnsi="Tahoma" w:cs="Tahoma"/>
                <w:spacing w:val="-2"/>
                <w:sz w:val="18"/>
                <w:szCs w:val="18"/>
              </w:rPr>
              <w:t xml:space="preserve"> </w:t>
            </w:r>
            <w:r w:rsidRPr="0081334F">
              <w:rPr>
                <w:rFonts w:ascii="Tahoma" w:hAnsi="Tahoma" w:cs="Tahoma"/>
                <w:sz w:val="18"/>
                <w:szCs w:val="18"/>
              </w:rPr>
              <w:t>más</w:t>
            </w:r>
          </w:p>
        </w:tc>
        <w:tc>
          <w:tcPr>
            <w:tcW w:w="3773" w:type="dxa"/>
            <w:shd w:val="clear" w:color="auto" w:fill="auto"/>
          </w:tcPr>
          <w:p w14:paraId="43E5189F" w14:textId="77777777" w:rsidR="002B211D" w:rsidRPr="0081334F" w:rsidRDefault="002B211D" w:rsidP="00A17CCE">
            <w:pPr>
              <w:pStyle w:val="TableParagraph"/>
              <w:rPr>
                <w:rFonts w:ascii="Tahoma" w:hAnsi="Tahoma" w:cs="Tahoma"/>
                <w:sz w:val="18"/>
                <w:szCs w:val="18"/>
              </w:rPr>
            </w:pPr>
          </w:p>
          <w:p w14:paraId="46EE7616" w14:textId="77777777" w:rsidR="002B211D" w:rsidRPr="0081334F" w:rsidRDefault="002B211D" w:rsidP="00A17CCE">
            <w:pPr>
              <w:pStyle w:val="TableParagraph"/>
              <w:spacing w:before="1"/>
              <w:ind w:left="110"/>
              <w:rPr>
                <w:rFonts w:ascii="Tahoma" w:hAnsi="Tahoma" w:cs="Tahoma"/>
                <w:sz w:val="18"/>
                <w:szCs w:val="18"/>
              </w:rPr>
            </w:pPr>
            <w:r w:rsidRPr="0081334F">
              <w:rPr>
                <w:rFonts w:ascii="Tahoma" w:hAnsi="Tahoma" w:cs="Tahoma"/>
                <w:sz w:val="18"/>
                <w:szCs w:val="18"/>
              </w:rPr>
              <w:t>Cumplimiento</w:t>
            </w:r>
            <w:r w:rsidRPr="0081334F">
              <w:rPr>
                <w:rFonts w:ascii="Tahoma" w:hAnsi="Tahoma" w:cs="Tahoma"/>
                <w:spacing w:val="4"/>
                <w:sz w:val="18"/>
                <w:szCs w:val="18"/>
              </w:rPr>
              <w:t xml:space="preserve"> </w:t>
            </w:r>
            <w:r w:rsidRPr="0081334F">
              <w:rPr>
                <w:rFonts w:ascii="Tahoma" w:hAnsi="Tahoma" w:cs="Tahoma"/>
                <w:sz w:val="18"/>
                <w:szCs w:val="18"/>
              </w:rPr>
              <w:t>del</w:t>
            </w:r>
            <w:r w:rsidRPr="0081334F">
              <w:rPr>
                <w:rFonts w:ascii="Tahoma" w:hAnsi="Tahoma" w:cs="Tahoma"/>
                <w:spacing w:val="6"/>
                <w:sz w:val="18"/>
                <w:szCs w:val="18"/>
              </w:rPr>
              <w:t xml:space="preserve"> </w:t>
            </w:r>
            <w:r w:rsidRPr="0081334F">
              <w:rPr>
                <w:rFonts w:ascii="Tahoma" w:hAnsi="Tahoma" w:cs="Tahoma"/>
                <w:sz w:val="18"/>
                <w:szCs w:val="18"/>
              </w:rPr>
              <w:t>contrato.</w:t>
            </w:r>
            <w:r w:rsidRPr="0081334F">
              <w:rPr>
                <w:rFonts w:ascii="Tahoma" w:hAnsi="Tahoma" w:cs="Tahoma"/>
                <w:spacing w:val="3"/>
                <w:sz w:val="18"/>
                <w:szCs w:val="18"/>
              </w:rPr>
              <w:t xml:space="preserve"> </w:t>
            </w:r>
            <w:r w:rsidRPr="0081334F">
              <w:rPr>
                <w:rFonts w:ascii="Tahoma" w:hAnsi="Tahoma" w:cs="Tahoma"/>
                <w:sz w:val="18"/>
                <w:szCs w:val="18"/>
              </w:rPr>
              <w:t>Este</w:t>
            </w:r>
            <w:r w:rsidRPr="0081334F">
              <w:rPr>
                <w:rFonts w:ascii="Tahoma" w:hAnsi="Tahoma" w:cs="Tahoma"/>
                <w:spacing w:val="6"/>
                <w:sz w:val="18"/>
                <w:szCs w:val="18"/>
              </w:rPr>
              <w:t xml:space="preserve"> </w:t>
            </w:r>
            <w:r w:rsidRPr="0081334F">
              <w:rPr>
                <w:rFonts w:ascii="Tahoma" w:hAnsi="Tahoma" w:cs="Tahoma"/>
                <w:sz w:val="18"/>
                <w:szCs w:val="18"/>
              </w:rPr>
              <w:t>amparo</w:t>
            </w:r>
            <w:r w:rsidRPr="0081334F">
              <w:rPr>
                <w:rFonts w:ascii="Tahoma" w:hAnsi="Tahoma" w:cs="Tahoma"/>
                <w:spacing w:val="4"/>
                <w:sz w:val="18"/>
                <w:szCs w:val="18"/>
              </w:rPr>
              <w:t xml:space="preserve"> </w:t>
            </w:r>
            <w:r w:rsidRPr="0081334F">
              <w:rPr>
                <w:rFonts w:ascii="Tahoma" w:hAnsi="Tahoma" w:cs="Tahoma"/>
                <w:sz w:val="18"/>
                <w:szCs w:val="18"/>
              </w:rPr>
              <w:t>cubre</w:t>
            </w:r>
            <w:r w:rsidRPr="0081334F">
              <w:rPr>
                <w:rFonts w:ascii="Tahoma" w:hAnsi="Tahoma" w:cs="Tahoma"/>
                <w:spacing w:val="6"/>
                <w:sz w:val="18"/>
                <w:szCs w:val="18"/>
              </w:rPr>
              <w:t xml:space="preserve"> </w:t>
            </w:r>
            <w:r w:rsidRPr="0081334F">
              <w:rPr>
                <w:rFonts w:ascii="Tahoma" w:hAnsi="Tahoma" w:cs="Tahoma"/>
                <w:sz w:val="18"/>
                <w:szCs w:val="18"/>
              </w:rPr>
              <w:t>a</w:t>
            </w:r>
            <w:r w:rsidRPr="0081334F">
              <w:rPr>
                <w:rFonts w:ascii="Tahoma" w:hAnsi="Tahoma" w:cs="Tahoma"/>
                <w:spacing w:val="4"/>
                <w:sz w:val="18"/>
                <w:szCs w:val="18"/>
              </w:rPr>
              <w:t xml:space="preserve"> </w:t>
            </w:r>
            <w:r w:rsidRPr="0081334F">
              <w:rPr>
                <w:rFonts w:ascii="Tahoma" w:hAnsi="Tahoma" w:cs="Tahoma"/>
                <w:sz w:val="18"/>
                <w:szCs w:val="18"/>
              </w:rPr>
              <w:t>la</w:t>
            </w:r>
            <w:r w:rsidRPr="0081334F">
              <w:rPr>
                <w:rFonts w:ascii="Tahoma" w:hAnsi="Tahoma" w:cs="Tahoma"/>
                <w:spacing w:val="6"/>
                <w:sz w:val="18"/>
                <w:szCs w:val="18"/>
              </w:rPr>
              <w:t xml:space="preserve"> </w:t>
            </w:r>
            <w:r w:rsidRPr="0081334F">
              <w:rPr>
                <w:rFonts w:ascii="Tahoma" w:hAnsi="Tahoma" w:cs="Tahoma"/>
                <w:sz w:val="18"/>
                <w:szCs w:val="18"/>
              </w:rPr>
              <w:t>Entidad</w:t>
            </w:r>
            <w:r w:rsidRPr="0081334F">
              <w:rPr>
                <w:rFonts w:ascii="Tahoma" w:hAnsi="Tahoma" w:cs="Tahoma"/>
                <w:spacing w:val="1"/>
                <w:sz w:val="18"/>
                <w:szCs w:val="18"/>
              </w:rPr>
              <w:t xml:space="preserve"> </w:t>
            </w:r>
            <w:r w:rsidRPr="0081334F">
              <w:rPr>
                <w:rFonts w:ascii="Tahoma" w:hAnsi="Tahoma" w:cs="Tahoma"/>
                <w:sz w:val="18"/>
                <w:szCs w:val="18"/>
              </w:rPr>
              <w:t>Estatal</w:t>
            </w:r>
            <w:r w:rsidRPr="0081334F">
              <w:rPr>
                <w:rFonts w:ascii="Tahoma" w:hAnsi="Tahoma" w:cs="Tahoma"/>
                <w:spacing w:val="-1"/>
                <w:sz w:val="18"/>
                <w:szCs w:val="18"/>
              </w:rPr>
              <w:t xml:space="preserve"> </w:t>
            </w:r>
            <w:r w:rsidRPr="0081334F">
              <w:rPr>
                <w:rFonts w:ascii="Tahoma" w:hAnsi="Tahoma" w:cs="Tahoma"/>
                <w:sz w:val="18"/>
                <w:szCs w:val="18"/>
              </w:rPr>
              <w:t>de</w:t>
            </w:r>
            <w:r w:rsidRPr="0081334F">
              <w:rPr>
                <w:rFonts w:ascii="Tahoma" w:hAnsi="Tahoma" w:cs="Tahoma"/>
                <w:spacing w:val="-2"/>
                <w:sz w:val="18"/>
                <w:szCs w:val="18"/>
              </w:rPr>
              <w:t xml:space="preserve"> </w:t>
            </w:r>
            <w:r w:rsidRPr="0081334F">
              <w:rPr>
                <w:rFonts w:ascii="Tahoma" w:hAnsi="Tahoma" w:cs="Tahoma"/>
                <w:sz w:val="18"/>
                <w:szCs w:val="18"/>
              </w:rPr>
              <w:t>los</w:t>
            </w:r>
            <w:r w:rsidRPr="0081334F">
              <w:rPr>
                <w:rFonts w:ascii="Tahoma" w:hAnsi="Tahoma" w:cs="Tahoma"/>
                <w:spacing w:val="1"/>
                <w:sz w:val="18"/>
                <w:szCs w:val="18"/>
              </w:rPr>
              <w:t xml:space="preserve"> </w:t>
            </w:r>
            <w:r w:rsidRPr="0081334F">
              <w:rPr>
                <w:rFonts w:ascii="Tahoma" w:hAnsi="Tahoma" w:cs="Tahoma"/>
                <w:sz w:val="18"/>
                <w:szCs w:val="18"/>
              </w:rPr>
              <w:t>perjuicios</w:t>
            </w:r>
            <w:r w:rsidRPr="0081334F">
              <w:rPr>
                <w:rFonts w:ascii="Tahoma" w:hAnsi="Tahoma" w:cs="Tahoma"/>
                <w:spacing w:val="2"/>
                <w:sz w:val="18"/>
                <w:szCs w:val="18"/>
              </w:rPr>
              <w:t xml:space="preserve"> </w:t>
            </w:r>
            <w:r w:rsidRPr="0081334F">
              <w:rPr>
                <w:rFonts w:ascii="Tahoma" w:hAnsi="Tahoma" w:cs="Tahoma"/>
                <w:sz w:val="18"/>
                <w:szCs w:val="18"/>
              </w:rPr>
              <w:t>derivados</w:t>
            </w:r>
            <w:r w:rsidRPr="0081334F">
              <w:rPr>
                <w:rFonts w:ascii="Tahoma" w:hAnsi="Tahoma" w:cs="Tahoma"/>
                <w:spacing w:val="-1"/>
                <w:sz w:val="18"/>
                <w:szCs w:val="18"/>
              </w:rPr>
              <w:t xml:space="preserve"> </w:t>
            </w:r>
            <w:r w:rsidRPr="0081334F">
              <w:rPr>
                <w:rFonts w:ascii="Tahoma" w:hAnsi="Tahoma" w:cs="Tahoma"/>
                <w:sz w:val="18"/>
                <w:szCs w:val="18"/>
              </w:rPr>
              <w:t>de:</w:t>
            </w:r>
          </w:p>
          <w:p w14:paraId="4534FA2A" w14:textId="77777777" w:rsidR="002B211D" w:rsidRPr="0081334F" w:rsidRDefault="002B211D" w:rsidP="00A17CCE">
            <w:pPr>
              <w:pStyle w:val="TableParagraph"/>
              <w:widowControl/>
              <w:numPr>
                <w:ilvl w:val="0"/>
                <w:numId w:val="42"/>
              </w:numPr>
              <w:tabs>
                <w:tab w:val="left" w:pos="439"/>
              </w:tabs>
              <w:autoSpaceDE/>
              <w:autoSpaceDN/>
              <w:spacing w:before="1"/>
              <w:ind w:right="98" w:firstLine="0"/>
              <w:rPr>
                <w:rFonts w:ascii="Tahoma" w:hAnsi="Tahoma" w:cs="Tahoma"/>
                <w:sz w:val="18"/>
                <w:szCs w:val="18"/>
              </w:rPr>
            </w:pPr>
            <w:r w:rsidRPr="0081334F">
              <w:rPr>
                <w:rFonts w:ascii="Tahoma" w:hAnsi="Tahoma" w:cs="Tahoma"/>
                <w:sz w:val="18"/>
                <w:szCs w:val="18"/>
              </w:rPr>
              <w:t>el</w:t>
            </w:r>
            <w:r w:rsidRPr="0081334F">
              <w:rPr>
                <w:rFonts w:ascii="Tahoma" w:hAnsi="Tahoma" w:cs="Tahoma"/>
                <w:spacing w:val="4"/>
                <w:sz w:val="18"/>
                <w:szCs w:val="18"/>
              </w:rPr>
              <w:t xml:space="preserve"> </w:t>
            </w:r>
            <w:r w:rsidRPr="0081334F">
              <w:rPr>
                <w:rFonts w:ascii="Tahoma" w:hAnsi="Tahoma" w:cs="Tahoma"/>
                <w:sz w:val="18"/>
                <w:szCs w:val="18"/>
              </w:rPr>
              <w:t>incumplimiento</w:t>
            </w:r>
            <w:r w:rsidRPr="0081334F">
              <w:rPr>
                <w:rFonts w:ascii="Tahoma" w:hAnsi="Tahoma" w:cs="Tahoma"/>
                <w:spacing w:val="6"/>
                <w:sz w:val="18"/>
                <w:szCs w:val="18"/>
              </w:rPr>
              <w:t xml:space="preserve"> </w:t>
            </w:r>
            <w:r w:rsidRPr="0081334F">
              <w:rPr>
                <w:rFonts w:ascii="Tahoma" w:hAnsi="Tahoma" w:cs="Tahoma"/>
                <w:sz w:val="18"/>
                <w:szCs w:val="18"/>
              </w:rPr>
              <w:t>total</w:t>
            </w:r>
            <w:r w:rsidRPr="0081334F">
              <w:rPr>
                <w:rFonts w:ascii="Tahoma" w:hAnsi="Tahoma" w:cs="Tahoma"/>
                <w:spacing w:val="4"/>
                <w:sz w:val="18"/>
                <w:szCs w:val="18"/>
              </w:rPr>
              <w:t xml:space="preserve"> </w:t>
            </w:r>
            <w:r w:rsidRPr="0081334F">
              <w:rPr>
                <w:rFonts w:ascii="Tahoma" w:hAnsi="Tahoma" w:cs="Tahoma"/>
                <w:sz w:val="18"/>
                <w:szCs w:val="18"/>
              </w:rPr>
              <w:t>o</w:t>
            </w:r>
            <w:r w:rsidRPr="0081334F">
              <w:rPr>
                <w:rFonts w:ascii="Tahoma" w:hAnsi="Tahoma" w:cs="Tahoma"/>
                <w:spacing w:val="4"/>
                <w:sz w:val="18"/>
                <w:szCs w:val="18"/>
              </w:rPr>
              <w:t xml:space="preserve"> </w:t>
            </w:r>
            <w:r w:rsidRPr="0081334F">
              <w:rPr>
                <w:rFonts w:ascii="Tahoma" w:hAnsi="Tahoma" w:cs="Tahoma"/>
                <w:sz w:val="18"/>
                <w:szCs w:val="18"/>
              </w:rPr>
              <w:t>parcial</w:t>
            </w:r>
            <w:r w:rsidRPr="0081334F">
              <w:rPr>
                <w:rFonts w:ascii="Tahoma" w:hAnsi="Tahoma" w:cs="Tahoma"/>
                <w:spacing w:val="4"/>
                <w:sz w:val="18"/>
                <w:szCs w:val="18"/>
              </w:rPr>
              <w:t xml:space="preserve"> </w:t>
            </w:r>
            <w:r w:rsidRPr="0081334F">
              <w:rPr>
                <w:rFonts w:ascii="Tahoma" w:hAnsi="Tahoma" w:cs="Tahoma"/>
                <w:sz w:val="18"/>
                <w:szCs w:val="18"/>
              </w:rPr>
              <w:t>del</w:t>
            </w:r>
            <w:r w:rsidRPr="0081334F">
              <w:rPr>
                <w:rFonts w:ascii="Tahoma" w:hAnsi="Tahoma" w:cs="Tahoma"/>
                <w:spacing w:val="4"/>
                <w:sz w:val="18"/>
                <w:szCs w:val="18"/>
              </w:rPr>
              <w:t xml:space="preserve"> </w:t>
            </w:r>
            <w:r w:rsidRPr="0081334F">
              <w:rPr>
                <w:rFonts w:ascii="Tahoma" w:hAnsi="Tahoma" w:cs="Tahoma"/>
                <w:sz w:val="18"/>
                <w:szCs w:val="18"/>
              </w:rPr>
              <w:t>contrato,</w:t>
            </w:r>
            <w:r w:rsidRPr="0081334F">
              <w:rPr>
                <w:rFonts w:ascii="Tahoma" w:hAnsi="Tahoma" w:cs="Tahoma"/>
                <w:spacing w:val="6"/>
                <w:sz w:val="18"/>
                <w:szCs w:val="18"/>
              </w:rPr>
              <w:t xml:space="preserve"> </w:t>
            </w:r>
            <w:r w:rsidRPr="0081334F">
              <w:rPr>
                <w:rFonts w:ascii="Tahoma" w:hAnsi="Tahoma" w:cs="Tahoma"/>
                <w:sz w:val="18"/>
                <w:szCs w:val="18"/>
              </w:rPr>
              <w:t>cuando</w:t>
            </w:r>
            <w:r w:rsidRPr="0081334F">
              <w:rPr>
                <w:rFonts w:ascii="Tahoma" w:hAnsi="Tahoma" w:cs="Tahoma"/>
                <w:spacing w:val="6"/>
                <w:sz w:val="18"/>
                <w:szCs w:val="18"/>
              </w:rPr>
              <w:t xml:space="preserve"> </w:t>
            </w:r>
            <w:r w:rsidRPr="0081334F">
              <w:rPr>
                <w:rFonts w:ascii="Tahoma" w:hAnsi="Tahoma" w:cs="Tahoma"/>
                <w:sz w:val="18"/>
                <w:szCs w:val="18"/>
              </w:rPr>
              <w:t>el</w:t>
            </w:r>
            <w:r w:rsidRPr="0081334F">
              <w:rPr>
                <w:rFonts w:ascii="Tahoma" w:hAnsi="Tahoma" w:cs="Tahoma"/>
                <w:spacing w:val="1"/>
                <w:sz w:val="18"/>
                <w:szCs w:val="18"/>
              </w:rPr>
              <w:t xml:space="preserve"> </w:t>
            </w:r>
            <w:r w:rsidRPr="0081334F">
              <w:rPr>
                <w:rFonts w:ascii="Tahoma" w:hAnsi="Tahoma" w:cs="Tahoma"/>
                <w:sz w:val="18"/>
                <w:szCs w:val="18"/>
              </w:rPr>
              <w:t>incumplimiento es imputable</w:t>
            </w:r>
            <w:r w:rsidRPr="0081334F">
              <w:rPr>
                <w:rFonts w:ascii="Tahoma" w:hAnsi="Tahoma" w:cs="Tahoma"/>
                <w:spacing w:val="-1"/>
                <w:sz w:val="18"/>
                <w:szCs w:val="18"/>
              </w:rPr>
              <w:t xml:space="preserve"> </w:t>
            </w:r>
            <w:r w:rsidRPr="0081334F">
              <w:rPr>
                <w:rFonts w:ascii="Tahoma" w:hAnsi="Tahoma" w:cs="Tahoma"/>
                <w:sz w:val="18"/>
                <w:szCs w:val="18"/>
              </w:rPr>
              <w:t>al contratista;</w:t>
            </w:r>
          </w:p>
          <w:p w14:paraId="1C6E04BC" w14:textId="77777777" w:rsidR="002B211D" w:rsidRPr="0081334F" w:rsidRDefault="002B211D" w:rsidP="00A17CCE">
            <w:pPr>
              <w:pStyle w:val="TableParagraph"/>
              <w:widowControl/>
              <w:numPr>
                <w:ilvl w:val="0"/>
                <w:numId w:val="42"/>
              </w:numPr>
              <w:tabs>
                <w:tab w:val="left" w:pos="403"/>
              </w:tabs>
              <w:autoSpaceDE/>
              <w:autoSpaceDN/>
              <w:ind w:right="98" w:firstLine="0"/>
              <w:rPr>
                <w:rFonts w:ascii="Tahoma" w:hAnsi="Tahoma" w:cs="Tahoma"/>
                <w:sz w:val="18"/>
                <w:szCs w:val="18"/>
              </w:rPr>
            </w:pPr>
            <w:r w:rsidRPr="0081334F">
              <w:rPr>
                <w:rFonts w:ascii="Tahoma" w:hAnsi="Tahoma" w:cs="Tahoma"/>
                <w:sz w:val="18"/>
                <w:szCs w:val="18"/>
              </w:rPr>
              <w:t>el cumplimiento tardío</w:t>
            </w:r>
            <w:r w:rsidRPr="0081334F">
              <w:rPr>
                <w:rFonts w:ascii="Tahoma" w:hAnsi="Tahoma" w:cs="Tahoma"/>
                <w:spacing w:val="1"/>
                <w:sz w:val="18"/>
                <w:szCs w:val="18"/>
              </w:rPr>
              <w:t xml:space="preserve"> </w:t>
            </w:r>
            <w:r w:rsidRPr="0081334F">
              <w:rPr>
                <w:rFonts w:ascii="Tahoma" w:hAnsi="Tahoma" w:cs="Tahoma"/>
                <w:sz w:val="18"/>
                <w:szCs w:val="18"/>
              </w:rPr>
              <w:t>o defectuoso</w:t>
            </w:r>
            <w:r w:rsidRPr="0081334F">
              <w:rPr>
                <w:rFonts w:ascii="Tahoma" w:hAnsi="Tahoma" w:cs="Tahoma"/>
                <w:spacing w:val="1"/>
                <w:sz w:val="18"/>
                <w:szCs w:val="18"/>
              </w:rPr>
              <w:t xml:space="preserve"> </w:t>
            </w:r>
            <w:r w:rsidRPr="0081334F">
              <w:rPr>
                <w:rFonts w:ascii="Tahoma" w:hAnsi="Tahoma" w:cs="Tahoma"/>
                <w:sz w:val="18"/>
                <w:szCs w:val="18"/>
              </w:rPr>
              <w:t>del contrato, cuando</w:t>
            </w:r>
            <w:r w:rsidRPr="0081334F">
              <w:rPr>
                <w:rFonts w:ascii="Tahoma" w:hAnsi="Tahoma" w:cs="Tahoma"/>
                <w:spacing w:val="1"/>
                <w:sz w:val="18"/>
                <w:szCs w:val="18"/>
              </w:rPr>
              <w:t xml:space="preserve"> </w:t>
            </w:r>
            <w:r w:rsidRPr="0081334F">
              <w:rPr>
                <w:rFonts w:ascii="Tahoma" w:hAnsi="Tahoma" w:cs="Tahoma"/>
                <w:sz w:val="18"/>
                <w:szCs w:val="18"/>
              </w:rPr>
              <w:t>el</w:t>
            </w:r>
            <w:r w:rsidRPr="0081334F">
              <w:rPr>
                <w:rFonts w:ascii="Tahoma" w:hAnsi="Tahoma" w:cs="Tahoma"/>
                <w:spacing w:val="1"/>
                <w:sz w:val="18"/>
                <w:szCs w:val="18"/>
              </w:rPr>
              <w:t xml:space="preserve"> </w:t>
            </w:r>
            <w:r w:rsidRPr="0081334F">
              <w:rPr>
                <w:rFonts w:ascii="Tahoma" w:hAnsi="Tahoma" w:cs="Tahoma"/>
                <w:sz w:val="18"/>
                <w:szCs w:val="18"/>
              </w:rPr>
              <w:t>incumplimiento es imputable</w:t>
            </w:r>
            <w:r w:rsidRPr="0081334F">
              <w:rPr>
                <w:rFonts w:ascii="Tahoma" w:hAnsi="Tahoma" w:cs="Tahoma"/>
                <w:spacing w:val="-1"/>
                <w:sz w:val="18"/>
                <w:szCs w:val="18"/>
              </w:rPr>
              <w:t xml:space="preserve"> </w:t>
            </w:r>
            <w:r w:rsidRPr="0081334F">
              <w:rPr>
                <w:rFonts w:ascii="Tahoma" w:hAnsi="Tahoma" w:cs="Tahoma"/>
                <w:sz w:val="18"/>
                <w:szCs w:val="18"/>
              </w:rPr>
              <w:t>al contratista;</w:t>
            </w:r>
          </w:p>
          <w:p w14:paraId="43B87437" w14:textId="77777777" w:rsidR="002B211D" w:rsidRPr="0081334F" w:rsidRDefault="002B211D" w:rsidP="00A17CCE">
            <w:pPr>
              <w:pStyle w:val="TableParagraph"/>
              <w:widowControl/>
              <w:numPr>
                <w:ilvl w:val="0"/>
                <w:numId w:val="42"/>
              </w:numPr>
              <w:tabs>
                <w:tab w:val="left" w:pos="379"/>
              </w:tabs>
              <w:autoSpaceDE/>
              <w:autoSpaceDN/>
              <w:ind w:right="95" w:firstLine="0"/>
              <w:rPr>
                <w:rFonts w:ascii="Tahoma" w:hAnsi="Tahoma" w:cs="Tahoma"/>
                <w:sz w:val="18"/>
                <w:szCs w:val="18"/>
              </w:rPr>
            </w:pPr>
            <w:r w:rsidRPr="0081334F">
              <w:rPr>
                <w:rFonts w:ascii="Tahoma" w:hAnsi="Tahoma" w:cs="Tahoma"/>
                <w:sz w:val="18"/>
                <w:szCs w:val="18"/>
              </w:rPr>
              <w:t>los</w:t>
            </w:r>
            <w:r w:rsidRPr="0081334F">
              <w:rPr>
                <w:rFonts w:ascii="Tahoma" w:hAnsi="Tahoma" w:cs="Tahoma"/>
                <w:spacing w:val="5"/>
                <w:sz w:val="18"/>
                <w:szCs w:val="18"/>
              </w:rPr>
              <w:t xml:space="preserve"> </w:t>
            </w:r>
            <w:r w:rsidRPr="0081334F">
              <w:rPr>
                <w:rFonts w:ascii="Tahoma" w:hAnsi="Tahoma" w:cs="Tahoma"/>
                <w:sz w:val="18"/>
                <w:szCs w:val="18"/>
              </w:rPr>
              <w:t>daños</w:t>
            </w:r>
            <w:r w:rsidRPr="0081334F">
              <w:rPr>
                <w:rFonts w:ascii="Tahoma" w:hAnsi="Tahoma" w:cs="Tahoma"/>
                <w:spacing w:val="3"/>
                <w:sz w:val="18"/>
                <w:szCs w:val="18"/>
              </w:rPr>
              <w:t xml:space="preserve"> </w:t>
            </w:r>
            <w:r w:rsidRPr="0081334F">
              <w:rPr>
                <w:rFonts w:ascii="Tahoma" w:hAnsi="Tahoma" w:cs="Tahoma"/>
                <w:sz w:val="18"/>
                <w:szCs w:val="18"/>
              </w:rPr>
              <w:t>imputables</w:t>
            </w:r>
            <w:r w:rsidRPr="0081334F">
              <w:rPr>
                <w:rFonts w:ascii="Tahoma" w:hAnsi="Tahoma" w:cs="Tahoma"/>
                <w:spacing w:val="5"/>
                <w:sz w:val="18"/>
                <w:szCs w:val="18"/>
              </w:rPr>
              <w:t xml:space="preserve"> </w:t>
            </w:r>
            <w:r w:rsidRPr="0081334F">
              <w:rPr>
                <w:rFonts w:ascii="Tahoma" w:hAnsi="Tahoma" w:cs="Tahoma"/>
                <w:sz w:val="18"/>
                <w:szCs w:val="18"/>
              </w:rPr>
              <w:t>al</w:t>
            </w:r>
            <w:r w:rsidRPr="0081334F">
              <w:rPr>
                <w:rFonts w:ascii="Tahoma" w:hAnsi="Tahoma" w:cs="Tahoma"/>
                <w:spacing w:val="6"/>
                <w:sz w:val="18"/>
                <w:szCs w:val="18"/>
              </w:rPr>
              <w:t xml:space="preserve"> </w:t>
            </w:r>
            <w:r w:rsidRPr="0081334F">
              <w:rPr>
                <w:rFonts w:ascii="Tahoma" w:hAnsi="Tahoma" w:cs="Tahoma"/>
                <w:sz w:val="18"/>
                <w:szCs w:val="18"/>
              </w:rPr>
              <w:t>contratista</w:t>
            </w:r>
            <w:r w:rsidRPr="0081334F">
              <w:rPr>
                <w:rFonts w:ascii="Tahoma" w:hAnsi="Tahoma" w:cs="Tahoma"/>
                <w:spacing w:val="5"/>
                <w:sz w:val="18"/>
                <w:szCs w:val="18"/>
              </w:rPr>
              <w:t xml:space="preserve"> </w:t>
            </w:r>
            <w:r w:rsidRPr="0081334F">
              <w:rPr>
                <w:rFonts w:ascii="Tahoma" w:hAnsi="Tahoma" w:cs="Tahoma"/>
                <w:sz w:val="18"/>
                <w:szCs w:val="18"/>
              </w:rPr>
              <w:t>por</w:t>
            </w:r>
            <w:r w:rsidRPr="0081334F">
              <w:rPr>
                <w:rFonts w:ascii="Tahoma" w:hAnsi="Tahoma" w:cs="Tahoma"/>
                <w:spacing w:val="5"/>
                <w:sz w:val="18"/>
                <w:szCs w:val="18"/>
              </w:rPr>
              <w:t xml:space="preserve"> </w:t>
            </w:r>
            <w:r w:rsidRPr="0081334F">
              <w:rPr>
                <w:rFonts w:ascii="Tahoma" w:hAnsi="Tahoma" w:cs="Tahoma"/>
                <w:sz w:val="18"/>
                <w:szCs w:val="18"/>
              </w:rPr>
              <w:t>entregas</w:t>
            </w:r>
            <w:r w:rsidRPr="0081334F">
              <w:rPr>
                <w:rFonts w:ascii="Tahoma" w:hAnsi="Tahoma" w:cs="Tahoma"/>
                <w:spacing w:val="5"/>
                <w:sz w:val="18"/>
                <w:szCs w:val="18"/>
              </w:rPr>
              <w:t xml:space="preserve"> </w:t>
            </w:r>
            <w:r w:rsidRPr="0081334F">
              <w:rPr>
                <w:rFonts w:ascii="Tahoma" w:hAnsi="Tahoma" w:cs="Tahoma"/>
                <w:sz w:val="18"/>
                <w:szCs w:val="18"/>
              </w:rPr>
              <w:t>parciales</w:t>
            </w:r>
            <w:r w:rsidRPr="0081334F">
              <w:rPr>
                <w:rFonts w:ascii="Tahoma" w:hAnsi="Tahoma" w:cs="Tahoma"/>
                <w:spacing w:val="5"/>
                <w:sz w:val="18"/>
                <w:szCs w:val="18"/>
              </w:rPr>
              <w:t xml:space="preserve"> </w:t>
            </w:r>
            <w:r w:rsidRPr="0081334F">
              <w:rPr>
                <w:rFonts w:ascii="Tahoma" w:hAnsi="Tahoma" w:cs="Tahoma"/>
                <w:sz w:val="18"/>
                <w:szCs w:val="18"/>
              </w:rPr>
              <w:t>de</w:t>
            </w:r>
            <w:r w:rsidRPr="0081334F">
              <w:rPr>
                <w:rFonts w:ascii="Tahoma" w:hAnsi="Tahoma" w:cs="Tahoma"/>
                <w:spacing w:val="-47"/>
                <w:sz w:val="18"/>
                <w:szCs w:val="18"/>
              </w:rPr>
              <w:t xml:space="preserve"> </w:t>
            </w:r>
            <w:r w:rsidRPr="0081334F">
              <w:rPr>
                <w:rFonts w:ascii="Tahoma" w:hAnsi="Tahoma" w:cs="Tahoma"/>
                <w:sz w:val="18"/>
                <w:szCs w:val="18"/>
              </w:rPr>
              <w:t>la</w:t>
            </w:r>
            <w:r w:rsidRPr="0081334F">
              <w:rPr>
                <w:rFonts w:ascii="Tahoma" w:hAnsi="Tahoma" w:cs="Tahoma"/>
                <w:spacing w:val="-2"/>
                <w:sz w:val="18"/>
                <w:szCs w:val="18"/>
              </w:rPr>
              <w:t xml:space="preserve"> </w:t>
            </w:r>
            <w:r w:rsidRPr="0081334F">
              <w:rPr>
                <w:rFonts w:ascii="Tahoma" w:hAnsi="Tahoma" w:cs="Tahoma"/>
                <w:sz w:val="18"/>
                <w:szCs w:val="18"/>
              </w:rPr>
              <w:t>obra,</w:t>
            </w:r>
            <w:r w:rsidRPr="0081334F">
              <w:rPr>
                <w:rFonts w:ascii="Tahoma" w:hAnsi="Tahoma" w:cs="Tahoma"/>
                <w:spacing w:val="-1"/>
                <w:sz w:val="18"/>
                <w:szCs w:val="18"/>
              </w:rPr>
              <w:t xml:space="preserve"> </w:t>
            </w:r>
            <w:r w:rsidRPr="0081334F">
              <w:rPr>
                <w:rFonts w:ascii="Tahoma" w:hAnsi="Tahoma" w:cs="Tahoma"/>
                <w:sz w:val="18"/>
                <w:szCs w:val="18"/>
              </w:rPr>
              <w:t>cuando</w:t>
            </w:r>
            <w:r w:rsidRPr="0081334F">
              <w:rPr>
                <w:rFonts w:ascii="Tahoma" w:hAnsi="Tahoma" w:cs="Tahoma"/>
                <w:spacing w:val="-1"/>
                <w:sz w:val="18"/>
                <w:szCs w:val="18"/>
              </w:rPr>
              <w:t xml:space="preserve"> </w:t>
            </w:r>
            <w:r w:rsidRPr="0081334F">
              <w:rPr>
                <w:rFonts w:ascii="Tahoma" w:hAnsi="Tahoma" w:cs="Tahoma"/>
                <w:sz w:val="18"/>
                <w:szCs w:val="18"/>
              </w:rPr>
              <w:t>el</w:t>
            </w:r>
            <w:r w:rsidRPr="0081334F">
              <w:rPr>
                <w:rFonts w:ascii="Tahoma" w:hAnsi="Tahoma" w:cs="Tahoma"/>
                <w:spacing w:val="-1"/>
                <w:sz w:val="18"/>
                <w:szCs w:val="18"/>
              </w:rPr>
              <w:t xml:space="preserve"> </w:t>
            </w:r>
            <w:r w:rsidRPr="0081334F">
              <w:rPr>
                <w:rFonts w:ascii="Tahoma" w:hAnsi="Tahoma" w:cs="Tahoma"/>
                <w:sz w:val="18"/>
                <w:szCs w:val="18"/>
              </w:rPr>
              <w:t>contrato</w:t>
            </w:r>
            <w:r w:rsidRPr="0081334F">
              <w:rPr>
                <w:rFonts w:ascii="Tahoma" w:hAnsi="Tahoma" w:cs="Tahoma"/>
                <w:spacing w:val="-1"/>
                <w:sz w:val="18"/>
                <w:szCs w:val="18"/>
              </w:rPr>
              <w:t xml:space="preserve"> </w:t>
            </w:r>
            <w:r w:rsidRPr="0081334F">
              <w:rPr>
                <w:rFonts w:ascii="Tahoma" w:hAnsi="Tahoma" w:cs="Tahoma"/>
                <w:sz w:val="18"/>
                <w:szCs w:val="18"/>
              </w:rPr>
              <w:t>no</w:t>
            </w:r>
            <w:r w:rsidRPr="0081334F">
              <w:rPr>
                <w:rFonts w:ascii="Tahoma" w:hAnsi="Tahoma" w:cs="Tahoma"/>
                <w:spacing w:val="-3"/>
                <w:sz w:val="18"/>
                <w:szCs w:val="18"/>
              </w:rPr>
              <w:t xml:space="preserve"> </w:t>
            </w:r>
            <w:r w:rsidRPr="0081334F">
              <w:rPr>
                <w:rFonts w:ascii="Tahoma" w:hAnsi="Tahoma" w:cs="Tahoma"/>
                <w:sz w:val="18"/>
                <w:szCs w:val="18"/>
              </w:rPr>
              <w:t>prevé</w:t>
            </w:r>
            <w:r w:rsidRPr="0081334F">
              <w:rPr>
                <w:rFonts w:ascii="Tahoma" w:hAnsi="Tahoma" w:cs="Tahoma"/>
                <w:spacing w:val="-3"/>
                <w:sz w:val="18"/>
                <w:szCs w:val="18"/>
              </w:rPr>
              <w:t xml:space="preserve"> </w:t>
            </w:r>
            <w:r w:rsidRPr="0081334F">
              <w:rPr>
                <w:rFonts w:ascii="Tahoma" w:hAnsi="Tahoma" w:cs="Tahoma"/>
                <w:sz w:val="18"/>
                <w:szCs w:val="18"/>
              </w:rPr>
              <w:t>entregas parciales;</w:t>
            </w:r>
            <w:r w:rsidRPr="0081334F">
              <w:rPr>
                <w:rFonts w:ascii="Tahoma" w:hAnsi="Tahoma" w:cs="Tahoma"/>
                <w:spacing w:val="-1"/>
                <w:sz w:val="18"/>
                <w:szCs w:val="18"/>
              </w:rPr>
              <w:t xml:space="preserve"> </w:t>
            </w:r>
            <w:r w:rsidRPr="0081334F">
              <w:rPr>
                <w:rFonts w:ascii="Tahoma" w:hAnsi="Tahoma" w:cs="Tahoma"/>
                <w:sz w:val="18"/>
                <w:szCs w:val="18"/>
              </w:rPr>
              <w:t>y</w:t>
            </w:r>
          </w:p>
          <w:p w14:paraId="7B3A9BFD" w14:textId="2D02B020" w:rsidR="002B211D" w:rsidRPr="0081334F" w:rsidRDefault="002B211D" w:rsidP="0081334F">
            <w:pPr>
              <w:pStyle w:val="TableParagraph"/>
              <w:spacing w:before="10"/>
              <w:rPr>
                <w:rFonts w:ascii="Tahoma" w:hAnsi="Tahoma" w:cs="Tahoma"/>
                <w:sz w:val="18"/>
                <w:szCs w:val="18"/>
              </w:rPr>
            </w:pPr>
            <w:r w:rsidRPr="0081334F">
              <w:rPr>
                <w:rFonts w:ascii="Tahoma" w:hAnsi="Tahoma" w:cs="Tahoma"/>
                <w:sz w:val="18"/>
                <w:szCs w:val="18"/>
              </w:rPr>
              <w:t>el</w:t>
            </w:r>
            <w:r w:rsidRPr="0081334F">
              <w:rPr>
                <w:rFonts w:ascii="Tahoma" w:hAnsi="Tahoma" w:cs="Tahoma"/>
                <w:spacing w:val="5"/>
                <w:sz w:val="18"/>
                <w:szCs w:val="18"/>
              </w:rPr>
              <w:t xml:space="preserve"> </w:t>
            </w:r>
            <w:r w:rsidRPr="0081334F">
              <w:rPr>
                <w:rFonts w:ascii="Tahoma" w:hAnsi="Tahoma" w:cs="Tahoma"/>
                <w:sz w:val="18"/>
                <w:szCs w:val="18"/>
              </w:rPr>
              <w:t>pago</w:t>
            </w:r>
            <w:r w:rsidRPr="0081334F">
              <w:rPr>
                <w:rFonts w:ascii="Tahoma" w:hAnsi="Tahoma" w:cs="Tahoma"/>
                <w:spacing w:val="7"/>
                <w:sz w:val="18"/>
                <w:szCs w:val="18"/>
              </w:rPr>
              <w:t xml:space="preserve"> </w:t>
            </w:r>
            <w:r w:rsidRPr="0081334F">
              <w:rPr>
                <w:rFonts w:ascii="Tahoma" w:hAnsi="Tahoma" w:cs="Tahoma"/>
                <w:sz w:val="18"/>
                <w:szCs w:val="18"/>
              </w:rPr>
              <w:t>del</w:t>
            </w:r>
            <w:r w:rsidRPr="0081334F">
              <w:rPr>
                <w:rFonts w:ascii="Tahoma" w:hAnsi="Tahoma" w:cs="Tahoma"/>
                <w:spacing w:val="5"/>
                <w:sz w:val="18"/>
                <w:szCs w:val="18"/>
              </w:rPr>
              <w:t xml:space="preserve"> </w:t>
            </w:r>
            <w:r w:rsidRPr="0081334F">
              <w:rPr>
                <w:rFonts w:ascii="Tahoma" w:hAnsi="Tahoma" w:cs="Tahoma"/>
                <w:sz w:val="18"/>
                <w:szCs w:val="18"/>
              </w:rPr>
              <w:t>valor</w:t>
            </w:r>
            <w:r w:rsidRPr="0081334F">
              <w:rPr>
                <w:rFonts w:ascii="Tahoma" w:hAnsi="Tahoma" w:cs="Tahoma"/>
                <w:spacing w:val="4"/>
                <w:sz w:val="18"/>
                <w:szCs w:val="18"/>
              </w:rPr>
              <w:t xml:space="preserve"> </w:t>
            </w:r>
            <w:r w:rsidRPr="0081334F">
              <w:rPr>
                <w:rFonts w:ascii="Tahoma" w:hAnsi="Tahoma" w:cs="Tahoma"/>
                <w:sz w:val="18"/>
                <w:szCs w:val="18"/>
              </w:rPr>
              <w:t>de</w:t>
            </w:r>
            <w:r w:rsidRPr="0081334F">
              <w:rPr>
                <w:rFonts w:ascii="Tahoma" w:hAnsi="Tahoma" w:cs="Tahoma"/>
                <w:spacing w:val="5"/>
                <w:sz w:val="18"/>
                <w:szCs w:val="18"/>
              </w:rPr>
              <w:t xml:space="preserve"> </w:t>
            </w:r>
            <w:r w:rsidRPr="0081334F">
              <w:rPr>
                <w:rFonts w:ascii="Tahoma" w:hAnsi="Tahoma" w:cs="Tahoma"/>
                <w:sz w:val="18"/>
                <w:szCs w:val="18"/>
              </w:rPr>
              <w:t>las</w:t>
            </w:r>
            <w:r w:rsidRPr="0081334F">
              <w:rPr>
                <w:rFonts w:ascii="Tahoma" w:hAnsi="Tahoma" w:cs="Tahoma"/>
                <w:spacing w:val="7"/>
                <w:sz w:val="18"/>
                <w:szCs w:val="18"/>
              </w:rPr>
              <w:t xml:space="preserve"> </w:t>
            </w:r>
            <w:r w:rsidRPr="0081334F">
              <w:rPr>
                <w:rFonts w:ascii="Tahoma" w:hAnsi="Tahoma" w:cs="Tahoma"/>
                <w:sz w:val="18"/>
                <w:szCs w:val="18"/>
              </w:rPr>
              <w:t>multas</w:t>
            </w:r>
            <w:r w:rsidRPr="0081334F">
              <w:rPr>
                <w:rFonts w:ascii="Tahoma" w:hAnsi="Tahoma" w:cs="Tahoma"/>
                <w:spacing w:val="5"/>
                <w:sz w:val="18"/>
                <w:szCs w:val="18"/>
              </w:rPr>
              <w:t xml:space="preserve"> </w:t>
            </w:r>
            <w:r w:rsidRPr="0081334F">
              <w:rPr>
                <w:rFonts w:ascii="Tahoma" w:hAnsi="Tahoma" w:cs="Tahoma"/>
                <w:sz w:val="18"/>
                <w:szCs w:val="18"/>
              </w:rPr>
              <w:t>y</w:t>
            </w:r>
            <w:r w:rsidRPr="0081334F">
              <w:rPr>
                <w:rFonts w:ascii="Tahoma" w:hAnsi="Tahoma" w:cs="Tahoma"/>
                <w:spacing w:val="7"/>
                <w:sz w:val="18"/>
                <w:szCs w:val="18"/>
              </w:rPr>
              <w:t xml:space="preserve"> </w:t>
            </w:r>
            <w:r w:rsidRPr="0081334F">
              <w:rPr>
                <w:rFonts w:ascii="Tahoma" w:hAnsi="Tahoma" w:cs="Tahoma"/>
                <w:sz w:val="18"/>
                <w:szCs w:val="18"/>
              </w:rPr>
              <w:t>de</w:t>
            </w:r>
            <w:r w:rsidRPr="0081334F">
              <w:rPr>
                <w:rFonts w:ascii="Tahoma" w:hAnsi="Tahoma" w:cs="Tahoma"/>
                <w:spacing w:val="5"/>
                <w:sz w:val="18"/>
                <w:szCs w:val="18"/>
              </w:rPr>
              <w:t xml:space="preserve"> </w:t>
            </w:r>
            <w:r w:rsidRPr="0081334F">
              <w:rPr>
                <w:rFonts w:ascii="Tahoma" w:hAnsi="Tahoma" w:cs="Tahoma"/>
                <w:sz w:val="18"/>
                <w:szCs w:val="18"/>
              </w:rPr>
              <w:t>la</w:t>
            </w:r>
            <w:r w:rsidRPr="0081334F">
              <w:rPr>
                <w:rFonts w:ascii="Tahoma" w:hAnsi="Tahoma" w:cs="Tahoma"/>
                <w:spacing w:val="5"/>
                <w:sz w:val="18"/>
                <w:szCs w:val="18"/>
              </w:rPr>
              <w:t xml:space="preserve"> </w:t>
            </w:r>
            <w:r w:rsidRPr="0081334F">
              <w:rPr>
                <w:rFonts w:ascii="Tahoma" w:hAnsi="Tahoma" w:cs="Tahoma"/>
                <w:sz w:val="18"/>
                <w:szCs w:val="18"/>
              </w:rPr>
              <w:t>cláusula</w:t>
            </w:r>
            <w:r w:rsidRPr="0081334F">
              <w:rPr>
                <w:rFonts w:ascii="Tahoma" w:hAnsi="Tahoma" w:cs="Tahoma"/>
                <w:spacing w:val="5"/>
                <w:sz w:val="18"/>
                <w:szCs w:val="18"/>
              </w:rPr>
              <w:t xml:space="preserve"> </w:t>
            </w:r>
            <w:r w:rsidRPr="0081334F">
              <w:rPr>
                <w:rFonts w:ascii="Tahoma" w:hAnsi="Tahoma" w:cs="Tahoma"/>
                <w:sz w:val="18"/>
                <w:szCs w:val="18"/>
              </w:rPr>
              <w:t>penal</w:t>
            </w:r>
            <w:r w:rsidRPr="0081334F">
              <w:rPr>
                <w:rFonts w:ascii="Tahoma" w:hAnsi="Tahoma" w:cs="Tahoma"/>
                <w:spacing w:val="1"/>
                <w:sz w:val="18"/>
                <w:szCs w:val="18"/>
              </w:rPr>
              <w:t xml:space="preserve"> </w:t>
            </w:r>
            <w:r w:rsidRPr="0081334F">
              <w:rPr>
                <w:rFonts w:ascii="Tahoma" w:hAnsi="Tahoma" w:cs="Tahoma"/>
                <w:sz w:val="18"/>
                <w:szCs w:val="18"/>
              </w:rPr>
              <w:t>pecuniaria.</w:t>
            </w:r>
          </w:p>
        </w:tc>
      </w:tr>
      <w:tr w:rsidR="0081334F" w:rsidRPr="0081334F" w14:paraId="0E167EC3" w14:textId="77777777" w:rsidTr="0081334F">
        <w:trPr>
          <w:trHeight w:val="1296"/>
          <w:jc w:val="center"/>
        </w:trPr>
        <w:tc>
          <w:tcPr>
            <w:tcW w:w="2198" w:type="dxa"/>
            <w:shd w:val="clear" w:color="auto" w:fill="auto"/>
          </w:tcPr>
          <w:p w14:paraId="77218359"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Pago</w:t>
            </w:r>
            <w:r w:rsidRPr="0081334F">
              <w:rPr>
                <w:rFonts w:ascii="Tahoma" w:hAnsi="Tahoma" w:cs="Tahoma"/>
                <w:sz w:val="18"/>
                <w:szCs w:val="18"/>
              </w:rPr>
              <w:tab/>
              <w:t>de</w:t>
            </w:r>
            <w:r w:rsidRPr="0081334F">
              <w:rPr>
                <w:rFonts w:ascii="Tahoma" w:hAnsi="Tahoma" w:cs="Tahoma"/>
                <w:spacing w:val="-47"/>
                <w:sz w:val="18"/>
                <w:szCs w:val="18"/>
              </w:rPr>
              <w:t xml:space="preserve">   </w:t>
            </w:r>
            <w:r w:rsidRPr="0081334F">
              <w:rPr>
                <w:rFonts w:ascii="Tahoma" w:hAnsi="Tahoma" w:cs="Tahoma"/>
                <w:sz w:val="18"/>
                <w:szCs w:val="18"/>
              </w:rPr>
              <w:t>salarios</w:t>
            </w:r>
            <w:r w:rsidRPr="0081334F">
              <w:rPr>
                <w:rFonts w:ascii="Tahoma" w:hAnsi="Tahoma" w:cs="Tahoma"/>
                <w:spacing w:val="1"/>
                <w:sz w:val="18"/>
                <w:szCs w:val="18"/>
              </w:rPr>
              <w:t xml:space="preserve"> </w:t>
            </w:r>
            <w:r w:rsidRPr="0081334F">
              <w:rPr>
                <w:rFonts w:ascii="Tahoma" w:hAnsi="Tahoma" w:cs="Tahoma"/>
                <w:sz w:val="18"/>
                <w:szCs w:val="18"/>
              </w:rPr>
              <w:t>prestaciones</w:t>
            </w:r>
            <w:r w:rsidRPr="0081334F">
              <w:rPr>
                <w:rFonts w:ascii="Tahoma" w:hAnsi="Tahoma" w:cs="Tahoma"/>
                <w:spacing w:val="1"/>
                <w:sz w:val="18"/>
                <w:szCs w:val="18"/>
              </w:rPr>
              <w:t xml:space="preserve"> </w:t>
            </w:r>
            <w:r w:rsidRPr="0081334F">
              <w:rPr>
                <w:rFonts w:ascii="Tahoma" w:hAnsi="Tahoma" w:cs="Tahoma"/>
                <w:sz w:val="18"/>
                <w:szCs w:val="18"/>
              </w:rPr>
              <w:t>sociales</w:t>
            </w:r>
            <w:r w:rsidRPr="0081334F">
              <w:rPr>
                <w:rFonts w:ascii="Tahoma" w:hAnsi="Tahoma" w:cs="Tahoma"/>
                <w:spacing w:val="1"/>
                <w:sz w:val="18"/>
                <w:szCs w:val="18"/>
              </w:rPr>
              <w:t xml:space="preserve"> </w:t>
            </w:r>
            <w:r w:rsidRPr="0081334F">
              <w:rPr>
                <w:rFonts w:ascii="Tahoma" w:hAnsi="Tahoma" w:cs="Tahoma"/>
                <w:sz w:val="18"/>
                <w:szCs w:val="18"/>
              </w:rPr>
              <w:t>legales</w:t>
            </w:r>
            <w:r w:rsidRPr="0081334F">
              <w:rPr>
                <w:rFonts w:ascii="Tahoma" w:hAnsi="Tahoma" w:cs="Tahoma"/>
                <w:sz w:val="18"/>
                <w:szCs w:val="18"/>
              </w:rPr>
              <w:tab/>
            </w:r>
            <w:r w:rsidRPr="0081334F">
              <w:rPr>
                <w:rFonts w:ascii="Tahoma" w:hAnsi="Tahoma" w:cs="Tahoma"/>
                <w:sz w:val="18"/>
                <w:szCs w:val="18"/>
              </w:rPr>
              <w:tab/>
              <w:t>e</w:t>
            </w:r>
            <w:r w:rsidRPr="0081334F">
              <w:rPr>
                <w:rFonts w:ascii="Tahoma" w:hAnsi="Tahoma" w:cs="Tahoma"/>
                <w:spacing w:val="-47"/>
                <w:sz w:val="18"/>
                <w:szCs w:val="18"/>
              </w:rPr>
              <w:t xml:space="preserve"> </w:t>
            </w:r>
            <w:r w:rsidRPr="0081334F">
              <w:rPr>
                <w:rFonts w:ascii="Tahoma" w:hAnsi="Tahoma" w:cs="Tahoma"/>
                <w:sz w:val="18"/>
                <w:szCs w:val="18"/>
              </w:rPr>
              <w:t>indemnizaciones</w:t>
            </w:r>
            <w:r w:rsidRPr="0081334F">
              <w:rPr>
                <w:rFonts w:ascii="Tahoma" w:hAnsi="Tahoma" w:cs="Tahoma"/>
                <w:spacing w:val="-1"/>
                <w:sz w:val="18"/>
                <w:szCs w:val="18"/>
              </w:rPr>
              <w:t xml:space="preserve"> </w:t>
            </w:r>
            <w:r w:rsidRPr="0081334F">
              <w:rPr>
                <w:rFonts w:ascii="Tahoma" w:hAnsi="Tahoma" w:cs="Tahoma"/>
                <w:sz w:val="18"/>
                <w:szCs w:val="18"/>
              </w:rPr>
              <w:t>laborales</w:t>
            </w:r>
          </w:p>
        </w:tc>
        <w:tc>
          <w:tcPr>
            <w:tcW w:w="1614" w:type="dxa"/>
            <w:shd w:val="clear" w:color="auto" w:fill="auto"/>
          </w:tcPr>
          <w:p w14:paraId="613E09ED" w14:textId="77777777" w:rsidR="002B211D" w:rsidRPr="0081334F" w:rsidRDefault="002B211D" w:rsidP="00A17CCE">
            <w:pPr>
              <w:pStyle w:val="TableParagraph"/>
              <w:spacing w:before="10"/>
              <w:rPr>
                <w:rFonts w:ascii="Tahoma" w:hAnsi="Tahoma" w:cs="Tahoma"/>
                <w:sz w:val="18"/>
                <w:szCs w:val="18"/>
              </w:rPr>
            </w:pPr>
          </w:p>
          <w:p w14:paraId="240FA8DC"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Equivalente al</w:t>
            </w:r>
            <w:r w:rsidRPr="0081334F">
              <w:rPr>
                <w:rFonts w:ascii="Tahoma" w:hAnsi="Tahoma" w:cs="Tahoma"/>
                <w:spacing w:val="1"/>
                <w:sz w:val="18"/>
                <w:szCs w:val="18"/>
              </w:rPr>
              <w:t xml:space="preserve"> cinco </w:t>
            </w:r>
            <w:r w:rsidRPr="0081334F">
              <w:rPr>
                <w:rFonts w:ascii="Tahoma" w:hAnsi="Tahoma" w:cs="Tahoma"/>
                <w:b/>
                <w:sz w:val="18"/>
                <w:szCs w:val="18"/>
              </w:rPr>
              <w:t>(5%)</w:t>
            </w:r>
            <w:r w:rsidRPr="0081334F">
              <w:rPr>
                <w:rFonts w:ascii="Tahoma" w:hAnsi="Tahoma" w:cs="Tahoma"/>
                <w:b/>
                <w:spacing w:val="1"/>
                <w:sz w:val="18"/>
                <w:szCs w:val="18"/>
              </w:rPr>
              <w:t xml:space="preserve"> </w:t>
            </w:r>
            <w:r w:rsidRPr="0081334F">
              <w:rPr>
                <w:rFonts w:ascii="Tahoma" w:hAnsi="Tahoma" w:cs="Tahoma"/>
                <w:bCs/>
                <w:spacing w:val="1"/>
                <w:sz w:val="18"/>
                <w:szCs w:val="18"/>
              </w:rPr>
              <w:t xml:space="preserve">del </w:t>
            </w:r>
            <w:r w:rsidRPr="0081334F">
              <w:rPr>
                <w:rFonts w:ascii="Tahoma" w:hAnsi="Tahoma" w:cs="Tahoma"/>
                <w:bCs/>
                <w:spacing w:val="-1"/>
                <w:sz w:val="18"/>
                <w:szCs w:val="18"/>
              </w:rPr>
              <w:t>valor</w:t>
            </w:r>
            <w:r w:rsidRPr="0081334F">
              <w:rPr>
                <w:rFonts w:ascii="Tahoma" w:hAnsi="Tahoma" w:cs="Tahoma"/>
                <w:bCs/>
                <w:spacing w:val="-10"/>
                <w:sz w:val="18"/>
                <w:szCs w:val="18"/>
              </w:rPr>
              <w:t xml:space="preserve"> </w:t>
            </w:r>
            <w:r w:rsidRPr="0081334F">
              <w:rPr>
                <w:rFonts w:ascii="Tahoma" w:hAnsi="Tahoma" w:cs="Tahoma"/>
                <w:bCs/>
                <w:sz w:val="18"/>
                <w:szCs w:val="18"/>
              </w:rPr>
              <w:t>contrato.</w:t>
            </w:r>
          </w:p>
        </w:tc>
        <w:tc>
          <w:tcPr>
            <w:tcW w:w="2100" w:type="dxa"/>
            <w:shd w:val="clear" w:color="auto" w:fill="auto"/>
          </w:tcPr>
          <w:p w14:paraId="7A3158AC" w14:textId="77777777" w:rsidR="002B211D" w:rsidRPr="0081334F" w:rsidRDefault="002B211D" w:rsidP="00A17CCE">
            <w:pPr>
              <w:pStyle w:val="TableParagraph"/>
              <w:spacing w:before="10"/>
              <w:rPr>
                <w:rFonts w:ascii="Tahoma" w:hAnsi="Tahoma" w:cs="Tahoma"/>
                <w:sz w:val="18"/>
                <w:szCs w:val="18"/>
              </w:rPr>
            </w:pPr>
          </w:p>
          <w:p w14:paraId="5223AA4E"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Vigencia igual</w:t>
            </w:r>
            <w:r w:rsidRPr="0081334F">
              <w:rPr>
                <w:rFonts w:ascii="Tahoma" w:hAnsi="Tahoma" w:cs="Tahoma"/>
                <w:spacing w:val="1"/>
                <w:sz w:val="18"/>
                <w:szCs w:val="18"/>
              </w:rPr>
              <w:t xml:space="preserve"> </w:t>
            </w:r>
            <w:r w:rsidRPr="0081334F">
              <w:rPr>
                <w:rFonts w:ascii="Tahoma" w:hAnsi="Tahoma" w:cs="Tahoma"/>
                <w:sz w:val="18"/>
                <w:szCs w:val="18"/>
              </w:rPr>
              <w:t>a la duración</w:t>
            </w:r>
            <w:r w:rsidRPr="0081334F">
              <w:rPr>
                <w:rFonts w:ascii="Tahoma" w:hAnsi="Tahoma" w:cs="Tahoma"/>
                <w:spacing w:val="1"/>
                <w:sz w:val="18"/>
                <w:szCs w:val="18"/>
              </w:rPr>
              <w:t xml:space="preserve"> </w:t>
            </w:r>
            <w:r w:rsidRPr="0081334F">
              <w:rPr>
                <w:rFonts w:ascii="Tahoma" w:hAnsi="Tahoma" w:cs="Tahoma"/>
                <w:sz w:val="18"/>
                <w:szCs w:val="18"/>
              </w:rPr>
              <w:t>del Contrato y</w:t>
            </w:r>
            <w:r w:rsidRPr="0081334F">
              <w:rPr>
                <w:rFonts w:ascii="Tahoma" w:hAnsi="Tahoma" w:cs="Tahoma"/>
                <w:spacing w:val="1"/>
                <w:sz w:val="18"/>
                <w:szCs w:val="18"/>
              </w:rPr>
              <w:t xml:space="preserve"> </w:t>
            </w:r>
            <w:r w:rsidRPr="0081334F">
              <w:rPr>
                <w:rFonts w:ascii="Tahoma" w:hAnsi="Tahoma" w:cs="Tahoma"/>
                <w:sz w:val="18"/>
                <w:szCs w:val="18"/>
              </w:rPr>
              <w:t>tres (03) años</w:t>
            </w:r>
            <w:r w:rsidRPr="0081334F">
              <w:rPr>
                <w:rFonts w:ascii="Tahoma" w:hAnsi="Tahoma" w:cs="Tahoma"/>
                <w:spacing w:val="1"/>
                <w:sz w:val="18"/>
                <w:szCs w:val="18"/>
              </w:rPr>
              <w:t xml:space="preserve"> </w:t>
            </w:r>
            <w:r w:rsidRPr="0081334F">
              <w:rPr>
                <w:rFonts w:ascii="Tahoma" w:hAnsi="Tahoma" w:cs="Tahoma"/>
                <w:sz w:val="18"/>
                <w:szCs w:val="18"/>
              </w:rPr>
              <w:t>más</w:t>
            </w:r>
          </w:p>
        </w:tc>
        <w:tc>
          <w:tcPr>
            <w:tcW w:w="3773" w:type="dxa"/>
            <w:shd w:val="clear" w:color="auto" w:fill="auto"/>
          </w:tcPr>
          <w:p w14:paraId="37A34839" w14:textId="3CA392AF" w:rsidR="002B211D" w:rsidRPr="0081334F" w:rsidRDefault="002B211D" w:rsidP="0081334F">
            <w:pPr>
              <w:spacing w:line="240" w:lineRule="auto"/>
              <w:jc w:val="both"/>
              <w:rPr>
                <w:rFonts w:ascii="Tahoma" w:hAnsi="Tahoma" w:cs="Tahoma"/>
                <w:sz w:val="18"/>
                <w:szCs w:val="18"/>
              </w:rPr>
            </w:pPr>
            <w:r w:rsidRPr="0081334F">
              <w:rPr>
                <w:rFonts w:ascii="Tahoma" w:hAnsi="Tahoma" w:cs="Tahoma"/>
                <w:sz w:val="18"/>
                <w:szCs w:val="18"/>
              </w:rPr>
              <w:t>Este amparo debe cubrir pago de salarios prestaciones sociales</w:t>
            </w:r>
            <w:r w:rsidRPr="0081334F">
              <w:rPr>
                <w:rFonts w:ascii="Tahoma" w:hAnsi="Tahoma" w:cs="Tahoma"/>
                <w:spacing w:val="1"/>
                <w:sz w:val="18"/>
                <w:szCs w:val="18"/>
              </w:rPr>
              <w:t xml:space="preserve"> </w:t>
            </w:r>
            <w:r w:rsidRPr="0081334F">
              <w:rPr>
                <w:rFonts w:ascii="Tahoma" w:hAnsi="Tahoma" w:cs="Tahoma"/>
                <w:sz w:val="18"/>
                <w:szCs w:val="18"/>
              </w:rPr>
              <w:t>legales e indemnizaciones laborales que puedan generarse por</w:t>
            </w:r>
            <w:r w:rsidRPr="0081334F">
              <w:rPr>
                <w:rFonts w:ascii="Tahoma" w:hAnsi="Tahoma" w:cs="Tahoma"/>
                <w:spacing w:val="1"/>
                <w:sz w:val="18"/>
                <w:szCs w:val="18"/>
              </w:rPr>
              <w:t xml:space="preserve"> </w:t>
            </w:r>
            <w:r w:rsidRPr="0081334F">
              <w:rPr>
                <w:rFonts w:ascii="Tahoma" w:hAnsi="Tahoma" w:cs="Tahoma"/>
                <w:sz w:val="18"/>
                <w:szCs w:val="18"/>
              </w:rPr>
              <w:t>los profesionales o técnicos que contrate el contratista para la</w:t>
            </w:r>
            <w:r w:rsidRPr="0081334F">
              <w:rPr>
                <w:rFonts w:ascii="Tahoma" w:hAnsi="Tahoma" w:cs="Tahoma"/>
                <w:spacing w:val="1"/>
                <w:sz w:val="18"/>
                <w:szCs w:val="18"/>
              </w:rPr>
              <w:t xml:space="preserve"> </w:t>
            </w:r>
            <w:r w:rsidRPr="0081334F">
              <w:rPr>
                <w:rFonts w:ascii="Tahoma" w:hAnsi="Tahoma" w:cs="Tahoma"/>
                <w:sz w:val="18"/>
                <w:szCs w:val="18"/>
              </w:rPr>
              <w:t>ejecución</w:t>
            </w:r>
            <w:r w:rsidRPr="0081334F">
              <w:rPr>
                <w:rFonts w:ascii="Tahoma" w:hAnsi="Tahoma" w:cs="Tahoma"/>
                <w:spacing w:val="-3"/>
                <w:sz w:val="18"/>
                <w:szCs w:val="18"/>
              </w:rPr>
              <w:t xml:space="preserve"> </w:t>
            </w:r>
            <w:r w:rsidRPr="0081334F">
              <w:rPr>
                <w:rFonts w:ascii="Tahoma" w:hAnsi="Tahoma" w:cs="Tahoma"/>
                <w:sz w:val="18"/>
                <w:szCs w:val="18"/>
              </w:rPr>
              <w:t>de la obra</w:t>
            </w:r>
            <w:r w:rsidR="0081334F">
              <w:rPr>
                <w:rFonts w:ascii="Tahoma" w:hAnsi="Tahoma" w:cs="Tahoma"/>
                <w:sz w:val="18"/>
                <w:szCs w:val="18"/>
              </w:rPr>
              <w:t>.</w:t>
            </w:r>
          </w:p>
        </w:tc>
      </w:tr>
      <w:tr w:rsidR="0081334F" w:rsidRPr="0081334F" w14:paraId="011ACBD5" w14:textId="77777777" w:rsidTr="0081334F">
        <w:trPr>
          <w:trHeight w:val="633"/>
          <w:jc w:val="center"/>
        </w:trPr>
        <w:tc>
          <w:tcPr>
            <w:tcW w:w="2198" w:type="dxa"/>
            <w:shd w:val="clear" w:color="auto" w:fill="auto"/>
          </w:tcPr>
          <w:p w14:paraId="1009C055"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Estabilidad y Calidad de la Obra</w:t>
            </w:r>
          </w:p>
        </w:tc>
        <w:tc>
          <w:tcPr>
            <w:tcW w:w="1614" w:type="dxa"/>
            <w:shd w:val="clear" w:color="auto" w:fill="auto"/>
          </w:tcPr>
          <w:p w14:paraId="612426E9" w14:textId="62BBC654" w:rsidR="002B211D" w:rsidRPr="0081334F" w:rsidRDefault="0081334F" w:rsidP="00A17CCE">
            <w:pPr>
              <w:spacing w:line="240" w:lineRule="auto"/>
              <w:rPr>
                <w:rFonts w:ascii="Tahoma" w:hAnsi="Tahoma" w:cs="Tahoma"/>
                <w:sz w:val="18"/>
                <w:szCs w:val="18"/>
              </w:rPr>
            </w:pPr>
            <w:r w:rsidRPr="0081334F">
              <w:rPr>
                <w:rFonts w:ascii="Tahoma" w:hAnsi="Tahoma" w:cs="Tahoma"/>
                <w:sz w:val="18"/>
                <w:szCs w:val="18"/>
              </w:rPr>
              <w:t>Equivalente al</w:t>
            </w:r>
            <w:r w:rsidRPr="0081334F">
              <w:rPr>
                <w:rFonts w:ascii="Tahoma" w:hAnsi="Tahoma" w:cs="Tahoma"/>
                <w:spacing w:val="1"/>
                <w:sz w:val="18"/>
                <w:szCs w:val="18"/>
              </w:rPr>
              <w:t xml:space="preserve"> </w:t>
            </w:r>
            <w:r>
              <w:rPr>
                <w:rFonts w:ascii="Tahoma" w:hAnsi="Tahoma" w:cs="Tahoma"/>
                <w:spacing w:val="1"/>
                <w:sz w:val="18"/>
                <w:szCs w:val="18"/>
              </w:rPr>
              <w:t>treinta (</w:t>
            </w:r>
            <w:r w:rsidR="002B211D" w:rsidRPr="0081334F">
              <w:rPr>
                <w:rFonts w:ascii="Tahoma" w:hAnsi="Tahoma" w:cs="Tahoma"/>
                <w:sz w:val="18"/>
                <w:szCs w:val="18"/>
              </w:rPr>
              <w:t>30%</w:t>
            </w:r>
            <w:r>
              <w:rPr>
                <w:rFonts w:ascii="Tahoma" w:hAnsi="Tahoma" w:cs="Tahoma"/>
                <w:sz w:val="18"/>
                <w:szCs w:val="18"/>
              </w:rPr>
              <w:t>)</w:t>
            </w:r>
            <w:r w:rsidR="002B211D" w:rsidRPr="0081334F">
              <w:rPr>
                <w:rFonts w:ascii="Tahoma" w:hAnsi="Tahoma" w:cs="Tahoma"/>
                <w:sz w:val="18"/>
                <w:szCs w:val="18"/>
              </w:rPr>
              <w:t xml:space="preserve"> del valor total del contrato</w:t>
            </w:r>
          </w:p>
        </w:tc>
        <w:tc>
          <w:tcPr>
            <w:tcW w:w="2100" w:type="dxa"/>
            <w:shd w:val="clear" w:color="auto" w:fill="auto"/>
          </w:tcPr>
          <w:p w14:paraId="42F5B507"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cinco (5) años</w:t>
            </w:r>
            <w:r w:rsidRPr="0081334F">
              <w:rPr>
                <w:rFonts w:ascii="Tahoma" w:hAnsi="Tahoma" w:cs="Tahoma"/>
                <w:spacing w:val="1"/>
                <w:sz w:val="18"/>
                <w:szCs w:val="18"/>
              </w:rPr>
              <w:t xml:space="preserve"> </w:t>
            </w:r>
            <w:r w:rsidRPr="0081334F">
              <w:rPr>
                <w:rFonts w:ascii="Tahoma" w:hAnsi="Tahoma" w:cs="Tahoma"/>
                <w:sz w:val="18"/>
                <w:szCs w:val="18"/>
              </w:rPr>
              <w:t>contados a</w:t>
            </w:r>
            <w:r w:rsidRPr="0081334F">
              <w:rPr>
                <w:rFonts w:ascii="Tahoma" w:hAnsi="Tahoma" w:cs="Tahoma"/>
                <w:spacing w:val="1"/>
                <w:sz w:val="18"/>
                <w:szCs w:val="18"/>
              </w:rPr>
              <w:t xml:space="preserve"> </w:t>
            </w:r>
            <w:r w:rsidRPr="0081334F">
              <w:rPr>
                <w:rFonts w:ascii="Tahoma" w:hAnsi="Tahoma" w:cs="Tahoma"/>
                <w:sz w:val="18"/>
                <w:szCs w:val="18"/>
              </w:rPr>
              <w:t>partir del acta</w:t>
            </w:r>
            <w:r w:rsidRPr="0081334F">
              <w:rPr>
                <w:rFonts w:ascii="Tahoma" w:hAnsi="Tahoma" w:cs="Tahoma"/>
                <w:spacing w:val="1"/>
                <w:sz w:val="18"/>
                <w:szCs w:val="18"/>
              </w:rPr>
              <w:t xml:space="preserve"> </w:t>
            </w:r>
            <w:r w:rsidRPr="0081334F">
              <w:rPr>
                <w:rFonts w:ascii="Tahoma" w:hAnsi="Tahoma" w:cs="Tahoma"/>
                <w:sz w:val="18"/>
                <w:szCs w:val="18"/>
              </w:rPr>
              <w:t>de</w:t>
            </w:r>
            <w:r w:rsidRPr="0081334F">
              <w:rPr>
                <w:rFonts w:ascii="Tahoma" w:hAnsi="Tahoma" w:cs="Tahoma"/>
                <w:spacing w:val="-1"/>
                <w:sz w:val="18"/>
                <w:szCs w:val="18"/>
              </w:rPr>
              <w:t xml:space="preserve"> </w:t>
            </w:r>
            <w:r w:rsidRPr="0081334F">
              <w:rPr>
                <w:rFonts w:ascii="Tahoma" w:hAnsi="Tahoma" w:cs="Tahoma"/>
                <w:sz w:val="18"/>
                <w:szCs w:val="18"/>
              </w:rPr>
              <w:t>recibo</w:t>
            </w:r>
            <w:r w:rsidRPr="0081334F">
              <w:rPr>
                <w:rFonts w:ascii="Tahoma" w:hAnsi="Tahoma" w:cs="Tahoma"/>
                <w:spacing w:val="-3"/>
                <w:sz w:val="18"/>
                <w:szCs w:val="18"/>
              </w:rPr>
              <w:t xml:space="preserve"> </w:t>
            </w:r>
            <w:r w:rsidRPr="0081334F">
              <w:rPr>
                <w:rFonts w:ascii="Tahoma" w:hAnsi="Tahoma" w:cs="Tahoma"/>
                <w:sz w:val="18"/>
                <w:szCs w:val="18"/>
              </w:rPr>
              <w:t>final</w:t>
            </w:r>
          </w:p>
        </w:tc>
        <w:tc>
          <w:tcPr>
            <w:tcW w:w="3773" w:type="dxa"/>
            <w:shd w:val="clear" w:color="auto" w:fill="auto"/>
          </w:tcPr>
          <w:p w14:paraId="672E9519" w14:textId="77777777" w:rsidR="002B211D" w:rsidRPr="0081334F" w:rsidRDefault="002B211D" w:rsidP="00A17CCE">
            <w:pPr>
              <w:spacing w:line="240" w:lineRule="auto"/>
              <w:rPr>
                <w:rFonts w:ascii="Tahoma" w:hAnsi="Tahoma" w:cs="Tahoma"/>
                <w:sz w:val="18"/>
                <w:szCs w:val="18"/>
              </w:rPr>
            </w:pPr>
            <w:r w:rsidRPr="0081334F">
              <w:rPr>
                <w:rFonts w:ascii="Tahoma" w:hAnsi="Tahoma" w:cs="Tahoma"/>
                <w:sz w:val="18"/>
                <w:szCs w:val="18"/>
              </w:rPr>
              <w:t>Estabilidad</w:t>
            </w:r>
            <w:r w:rsidRPr="0081334F">
              <w:rPr>
                <w:rFonts w:ascii="Tahoma" w:hAnsi="Tahoma" w:cs="Tahoma"/>
                <w:spacing w:val="6"/>
                <w:sz w:val="18"/>
                <w:szCs w:val="18"/>
              </w:rPr>
              <w:t xml:space="preserve"> </w:t>
            </w:r>
            <w:r w:rsidRPr="0081334F">
              <w:rPr>
                <w:rFonts w:ascii="Tahoma" w:hAnsi="Tahoma" w:cs="Tahoma"/>
                <w:sz w:val="18"/>
                <w:szCs w:val="18"/>
              </w:rPr>
              <w:t>y</w:t>
            </w:r>
            <w:r w:rsidRPr="0081334F">
              <w:rPr>
                <w:rFonts w:ascii="Tahoma" w:hAnsi="Tahoma" w:cs="Tahoma"/>
                <w:spacing w:val="6"/>
                <w:sz w:val="18"/>
                <w:szCs w:val="18"/>
              </w:rPr>
              <w:t xml:space="preserve"> </w:t>
            </w:r>
            <w:r w:rsidRPr="0081334F">
              <w:rPr>
                <w:rFonts w:ascii="Tahoma" w:hAnsi="Tahoma" w:cs="Tahoma"/>
                <w:sz w:val="18"/>
                <w:szCs w:val="18"/>
              </w:rPr>
              <w:t>calidad</w:t>
            </w:r>
            <w:r w:rsidRPr="0081334F">
              <w:rPr>
                <w:rFonts w:ascii="Tahoma" w:hAnsi="Tahoma" w:cs="Tahoma"/>
                <w:spacing w:val="6"/>
                <w:sz w:val="18"/>
                <w:szCs w:val="18"/>
              </w:rPr>
              <w:t xml:space="preserve"> </w:t>
            </w:r>
            <w:r w:rsidRPr="0081334F">
              <w:rPr>
                <w:rFonts w:ascii="Tahoma" w:hAnsi="Tahoma" w:cs="Tahoma"/>
                <w:sz w:val="18"/>
                <w:szCs w:val="18"/>
              </w:rPr>
              <w:t>de</w:t>
            </w:r>
            <w:r w:rsidRPr="0081334F">
              <w:rPr>
                <w:rFonts w:ascii="Tahoma" w:hAnsi="Tahoma" w:cs="Tahoma"/>
                <w:spacing w:val="6"/>
                <w:sz w:val="18"/>
                <w:szCs w:val="18"/>
              </w:rPr>
              <w:t xml:space="preserve"> </w:t>
            </w:r>
            <w:r w:rsidRPr="0081334F">
              <w:rPr>
                <w:rFonts w:ascii="Tahoma" w:hAnsi="Tahoma" w:cs="Tahoma"/>
                <w:sz w:val="18"/>
                <w:szCs w:val="18"/>
              </w:rPr>
              <w:t>las</w:t>
            </w:r>
            <w:r w:rsidRPr="0081334F">
              <w:rPr>
                <w:rFonts w:ascii="Tahoma" w:hAnsi="Tahoma" w:cs="Tahoma"/>
                <w:spacing w:val="6"/>
                <w:sz w:val="18"/>
                <w:szCs w:val="18"/>
              </w:rPr>
              <w:t xml:space="preserve"> </w:t>
            </w:r>
            <w:r w:rsidRPr="0081334F">
              <w:rPr>
                <w:rFonts w:ascii="Tahoma" w:hAnsi="Tahoma" w:cs="Tahoma"/>
                <w:sz w:val="18"/>
                <w:szCs w:val="18"/>
              </w:rPr>
              <w:t>obras</w:t>
            </w:r>
            <w:r w:rsidRPr="0081334F">
              <w:rPr>
                <w:rFonts w:ascii="Tahoma" w:hAnsi="Tahoma" w:cs="Tahoma"/>
                <w:spacing w:val="9"/>
                <w:sz w:val="18"/>
                <w:szCs w:val="18"/>
              </w:rPr>
              <w:t xml:space="preserve"> </w:t>
            </w:r>
            <w:r w:rsidRPr="0081334F">
              <w:rPr>
                <w:rFonts w:ascii="Tahoma" w:hAnsi="Tahoma" w:cs="Tahoma"/>
                <w:sz w:val="18"/>
                <w:szCs w:val="18"/>
              </w:rPr>
              <w:t>ejecutadas</w:t>
            </w:r>
            <w:r w:rsidRPr="0081334F">
              <w:rPr>
                <w:rFonts w:ascii="Tahoma" w:hAnsi="Tahoma" w:cs="Tahoma"/>
                <w:spacing w:val="6"/>
                <w:sz w:val="18"/>
                <w:szCs w:val="18"/>
              </w:rPr>
              <w:t xml:space="preserve"> </w:t>
            </w:r>
            <w:r w:rsidRPr="0081334F">
              <w:rPr>
                <w:rFonts w:ascii="Tahoma" w:hAnsi="Tahoma" w:cs="Tahoma"/>
                <w:sz w:val="18"/>
                <w:szCs w:val="18"/>
              </w:rPr>
              <w:t>entregadas</w:t>
            </w:r>
            <w:r w:rsidRPr="0081334F">
              <w:rPr>
                <w:rFonts w:ascii="Tahoma" w:hAnsi="Tahoma" w:cs="Tahoma"/>
                <w:spacing w:val="9"/>
                <w:sz w:val="18"/>
                <w:szCs w:val="18"/>
              </w:rPr>
              <w:t xml:space="preserve"> </w:t>
            </w:r>
            <w:r w:rsidRPr="0081334F">
              <w:rPr>
                <w:rFonts w:ascii="Tahoma" w:hAnsi="Tahoma" w:cs="Tahoma"/>
                <w:sz w:val="18"/>
                <w:szCs w:val="18"/>
              </w:rPr>
              <w:t>a</w:t>
            </w:r>
            <w:r w:rsidRPr="0081334F">
              <w:rPr>
                <w:rFonts w:ascii="Tahoma" w:hAnsi="Tahoma" w:cs="Tahoma"/>
                <w:spacing w:val="1"/>
                <w:sz w:val="18"/>
                <w:szCs w:val="18"/>
              </w:rPr>
              <w:t xml:space="preserve"> </w:t>
            </w:r>
            <w:r w:rsidRPr="0081334F">
              <w:rPr>
                <w:rFonts w:ascii="Tahoma" w:hAnsi="Tahoma" w:cs="Tahoma"/>
                <w:sz w:val="18"/>
                <w:szCs w:val="18"/>
              </w:rPr>
              <w:t>satisfacción</w:t>
            </w:r>
          </w:p>
        </w:tc>
      </w:tr>
    </w:tbl>
    <w:p w14:paraId="0290193B" w14:textId="77777777" w:rsidR="0081334F" w:rsidRDefault="0081334F" w:rsidP="00A17CCE">
      <w:pPr>
        <w:pStyle w:val="Textoindependiente"/>
        <w:spacing w:before="94"/>
        <w:ind w:right="49"/>
        <w:rPr>
          <w:rFonts w:ascii="Tahoma" w:hAnsi="Tahoma" w:cs="Tahoma"/>
          <w:b/>
          <w:bCs/>
          <w:sz w:val="22"/>
          <w:szCs w:val="22"/>
        </w:rPr>
      </w:pPr>
    </w:p>
    <w:p w14:paraId="35E49F0B" w14:textId="27A51129" w:rsidR="002B211D" w:rsidRPr="0081334F" w:rsidRDefault="002B211D" w:rsidP="00A17CCE">
      <w:pPr>
        <w:pStyle w:val="Textoindependiente"/>
        <w:spacing w:before="94"/>
        <w:ind w:right="49"/>
        <w:rPr>
          <w:rFonts w:ascii="Tahoma" w:hAnsi="Tahoma" w:cs="Tahoma"/>
          <w:sz w:val="22"/>
          <w:szCs w:val="22"/>
        </w:rPr>
      </w:pPr>
      <w:r w:rsidRPr="0081334F">
        <w:rPr>
          <w:rFonts w:ascii="Tahoma" w:hAnsi="Tahoma" w:cs="Tahoma"/>
          <w:b/>
          <w:bCs/>
          <w:sz w:val="22"/>
          <w:szCs w:val="22"/>
        </w:rPr>
        <w:t>Nota 1. -</w:t>
      </w:r>
      <w:r w:rsidRPr="0081334F">
        <w:rPr>
          <w:rFonts w:ascii="Tahoma" w:hAnsi="Tahoma" w:cs="Tahoma"/>
          <w:spacing w:val="-7"/>
          <w:sz w:val="22"/>
          <w:szCs w:val="22"/>
        </w:rPr>
        <w:t xml:space="preserve"> </w:t>
      </w:r>
      <w:r w:rsidRPr="0081334F">
        <w:rPr>
          <w:rFonts w:ascii="Tahoma" w:hAnsi="Tahoma" w:cs="Tahoma"/>
          <w:sz w:val="22"/>
          <w:szCs w:val="22"/>
        </w:rPr>
        <w:t>En todo caso EL CONTRATISTA se compromete a mantener vigente la garantía durante todo el tiempo que demande la ejecución del contrato y hasta su liquidación, so pena de que La INSTITUCIÓN EDUCATIVA haga efectiva la cláusula penal compensatoria de este contrato.</w:t>
      </w:r>
    </w:p>
    <w:p w14:paraId="1EB62936" w14:textId="77777777" w:rsidR="002B211D" w:rsidRPr="0081334F" w:rsidRDefault="002B211D" w:rsidP="00A17CCE">
      <w:pPr>
        <w:pStyle w:val="Textoindependiente"/>
        <w:spacing w:before="94"/>
        <w:ind w:right="49"/>
        <w:rPr>
          <w:rFonts w:ascii="Tahoma" w:hAnsi="Tahoma" w:cs="Tahoma"/>
          <w:sz w:val="22"/>
          <w:szCs w:val="22"/>
        </w:rPr>
      </w:pPr>
      <w:r w:rsidRPr="0081334F">
        <w:rPr>
          <w:rFonts w:ascii="Tahoma" w:hAnsi="Tahoma" w:cs="Tahoma"/>
          <w:b/>
          <w:bCs/>
          <w:sz w:val="22"/>
          <w:szCs w:val="22"/>
        </w:rPr>
        <w:t>Nota 2. -</w:t>
      </w:r>
      <w:r w:rsidRPr="0081334F">
        <w:rPr>
          <w:rFonts w:ascii="Tahoma" w:hAnsi="Tahoma" w:cs="Tahoma"/>
          <w:sz w:val="22"/>
          <w:szCs w:val="22"/>
        </w:rPr>
        <w:t xml:space="preserve"> EL CONTRATISTA deberá reponer la garantía antes mencionada, cuando debido a las sanciones impuestas, o de otros hechos, se disminuyere o agotare o cuando su valor se viere afectado por razón de siniestros, durante el término de ejecución del presente contrato, según sea el caso. Así mismo, deberá hacerlo en los eventos contemplados en el artículo 2.2.1.2.3.1.18. del Decreto 1082 de 2015.</w:t>
      </w:r>
    </w:p>
    <w:p w14:paraId="4D57C9A5" w14:textId="77777777" w:rsidR="002B211D" w:rsidRPr="0081334F" w:rsidRDefault="002B211D" w:rsidP="00A17CCE">
      <w:pPr>
        <w:pStyle w:val="Textoindependiente"/>
        <w:spacing w:before="94"/>
        <w:ind w:right="49"/>
        <w:rPr>
          <w:rFonts w:ascii="Tahoma" w:hAnsi="Tahoma" w:cs="Tahoma"/>
          <w:sz w:val="22"/>
          <w:szCs w:val="22"/>
        </w:rPr>
      </w:pPr>
      <w:r w:rsidRPr="0081334F">
        <w:rPr>
          <w:rFonts w:ascii="Tahoma" w:hAnsi="Tahoma" w:cs="Tahoma"/>
          <w:b/>
          <w:bCs/>
          <w:sz w:val="22"/>
          <w:szCs w:val="22"/>
        </w:rPr>
        <w:t>Nota 3. -</w:t>
      </w:r>
      <w:r w:rsidRPr="0081334F">
        <w:rPr>
          <w:rFonts w:ascii="Tahoma" w:hAnsi="Tahoma" w:cs="Tahoma"/>
          <w:sz w:val="22"/>
          <w:szCs w:val="22"/>
        </w:rPr>
        <w:t xml:space="preserve"> En el evento en que la entidad que expida la póliza de seguro que sirva de garantía del presente contrato, sea intervenida, tomado su control o liquidada por el Gobierno Nacional a través de entidad competente, y con ello se genere incertidumbre sobre el pago o efectividad de la garantía aportada, EL CONTRATISTA deberá de manera inmediata presentar nuevas pólizas o reemplazar la expedida por la compañía de seguros intervenida, sujeta a toma de control o en proceso de liquidación.</w:t>
      </w:r>
    </w:p>
    <w:p w14:paraId="3BDF8E4B" w14:textId="77777777" w:rsidR="002B211D" w:rsidRPr="0081334F" w:rsidRDefault="002B211D" w:rsidP="00A17CCE">
      <w:pPr>
        <w:pStyle w:val="Textoindependiente"/>
        <w:spacing w:before="94"/>
        <w:ind w:left="709" w:right="709"/>
        <w:rPr>
          <w:rFonts w:ascii="Tahoma" w:hAnsi="Tahoma" w:cs="Tahoma"/>
          <w:sz w:val="22"/>
          <w:szCs w:val="22"/>
        </w:rPr>
      </w:pPr>
    </w:p>
    <w:p w14:paraId="0A629470" w14:textId="77777777" w:rsidR="002B211D" w:rsidRPr="0081334F" w:rsidRDefault="002B211D" w:rsidP="00A17CCE">
      <w:pPr>
        <w:spacing w:line="240" w:lineRule="auto"/>
        <w:jc w:val="both"/>
        <w:rPr>
          <w:rFonts w:ascii="Tahoma" w:hAnsi="Tahoma" w:cs="Tahoma"/>
          <w:bCs/>
        </w:rPr>
      </w:pPr>
      <w:r w:rsidRPr="0081334F">
        <w:rPr>
          <w:rFonts w:ascii="Tahoma" w:hAnsi="Tahoma" w:cs="Tahoma"/>
          <w:b/>
        </w:rPr>
        <w:lastRenderedPageBreak/>
        <w:t xml:space="preserve">PARÁGRAFO: Estabilidad de la obra y periodo de garantía: </w:t>
      </w:r>
      <w:r w:rsidRPr="0081334F">
        <w:rPr>
          <w:rFonts w:ascii="Tahoma" w:hAnsi="Tahoma" w:cs="Tahoma"/>
          <w:bCs/>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30039B1F"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0792C644"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Si la inestabilidad de la obra se manifiesta durante la vigencia del amparo de la Garantía respectiva y el Contratista no realiza las reparaciones dentro de los términos señalados, la Entidad hará efectiva la Garantía de estabilidad estipulada en el Contrato. Si las reparaciones que se hacen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4BD902" w14:textId="77777777" w:rsidR="002B211D" w:rsidRPr="0081334F" w:rsidRDefault="002B211D" w:rsidP="0081334F">
      <w:pPr>
        <w:pStyle w:val="Textoindependiente"/>
        <w:spacing w:before="94"/>
        <w:ind w:right="49"/>
        <w:rPr>
          <w:rFonts w:ascii="Tahoma" w:hAnsi="Tahoma" w:cs="Tahoma"/>
          <w:bCs/>
          <w:sz w:val="22"/>
          <w:szCs w:val="22"/>
        </w:rPr>
      </w:pPr>
      <w:r w:rsidRPr="0081334F">
        <w:rPr>
          <w:rFonts w:ascii="Tahoma" w:hAnsi="Tahoma" w:cs="Tahoma"/>
          <w:b/>
          <w:sz w:val="22"/>
          <w:szCs w:val="22"/>
        </w:rPr>
        <w:t>14.2 Garantía de</w:t>
      </w:r>
      <w:r w:rsidRPr="0081334F">
        <w:rPr>
          <w:rFonts w:ascii="Tahoma" w:hAnsi="Tahoma" w:cs="Tahoma"/>
          <w:i/>
          <w:sz w:val="22"/>
          <w:szCs w:val="22"/>
        </w:rPr>
        <w:t xml:space="preserve"> </w:t>
      </w:r>
      <w:r w:rsidRPr="0081334F">
        <w:rPr>
          <w:rFonts w:ascii="Tahoma" w:hAnsi="Tahoma" w:cs="Tahoma"/>
          <w:b/>
          <w:sz w:val="22"/>
          <w:szCs w:val="22"/>
        </w:rPr>
        <w:t xml:space="preserve">Responsabilidad Civil Extracontractual: </w:t>
      </w:r>
      <w:r w:rsidRPr="0081334F">
        <w:rPr>
          <w:rFonts w:ascii="Tahoma" w:hAnsi="Tahoma" w:cs="Tahoma"/>
          <w:bCs/>
          <w:sz w:val="22"/>
          <w:szCs w:val="22"/>
        </w:rPr>
        <w:t xml:space="preserve">El Contratista deberá contratar un seguro que ampare la Responsabilidad Civil Extracontractual con las siguientes características: </w:t>
      </w:r>
    </w:p>
    <w:p w14:paraId="35D11CC2" w14:textId="77777777" w:rsidR="002B211D" w:rsidRPr="0081334F" w:rsidRDefault="002B211D" w:rsidP="00A17CCE">
      <w:pPr>
        <w:pStyle w:val="Textoindependiente"/>
        <w:spacing w:before="94"/>
        <w:ind w:right="709"/>
        <w:rPr>
          <w:rFonts w:ascii="Tahoma" w:hAnsi="Tahoma" w:cs="Tahoma"/>
          <w:sz w:val="22"/>
          <w:szCs w:val="22"/>
        </w:rPr>
      </w:pPr>
    </w:p>
    <w:tbl>
      <w:tblPr>
        <w:tblW w:w="0" w:type="auto"/>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021"/>
        <w:gridCol w:w="6934"/>
      </w:tblGrid>
      <w:tr w:rsidR="002B211D" w:rsidRPr="0081334F" w14:paraId="015D3743" w14:textId="77777777" w:rsidTr="0016713F">
        <w:trPr>
          <w:trHeight w:val="20"/>
          <w:jc w:val="center"/>
        </w:trPr>
        <w:tc>
          <w:tcPr>
            <w:tcW w:w="2021" w:type="dxa"/>
            <w:shd w:val="clear" w:color="auto" w:fill="404040"/>
            <w:vAlign w:val="center"/>
            <w:hideMark/>
          </w:tcPr>
          <w:p w14:paraId="3249220F" w14:textId="77777777" w:rsidR="002B211D" w:rsidRPr="0081334F" w:rsidRDefault="002B211D" w:rsidP="00A17CCE">
            <w:pPr>
              <w:spacing w:line="240" w:lineRule="auto"/>
              <w:contextualSpacing/>
              <w:jc w:val="center"/>
              <w:rPr>
                <w:rFonts w:ascii="Tahoma" w:hAnsi="Tahoma" w:cs="Tahoma"/>
                <w:b/>
                <w:bCs/>
                <w:color w:val="FFFFFF"/>
                <w:sz w:val="20"/>
                <w:szCs w:val="20"/>
              </w:rPr>
            </w:pPr>
            <w:r w:rsidRPr="0081334F">
              <w:rPr>
                <w:rFonts w:ascii="Tahoma" w:hAnsi="Tahoma" w:cs="Tahoma"/>
                <w:b/>
                <w:bCs/>
                <w:color w:val="FFFFFF"/>
                <w:sz w:val="20"/>
                <w:szCs w:val="20"/>
              </w:rPr>
              <w:t>Característica</w:t>
            </w:r>
          </w:p>
        </w:tc>
        <w:tc>
          <w:tcPr>
            <w:tcW w:w="6934" w:type="dxa"/>
            <w:shd w:val="clear" w:color="auto" w:fill="F2F2F2"/>
            <w:vAlign w:val="center"/>
            <w:hideMark/>
          </w:tcPr>
          <w:p w14:paraId="3AAC5C49" w14:textId="77777777" w:rsidR="002B211D" w:rsidRPr="0081334F" w:rsidRDefault="002B211D" w:rsidP="00A17CCE">
            <w:pPr>
              <w:spacing w:line="240" w:lineRule="auto"/>
              <w:contextualSpacing/>
              <w:jc w:val="center"/>
              <w:rPr>
                <w:rFonts w:ascii="Tahoma" w:hAnsi="Tahoma" w:cs="Tahoma"/>
                <w:b/>
                <w:bCs/>
                <w:color w:val="FFFFFF"/>
                <w:sz w:val="20"/>
                <w:szCs w:val="20"/>
              </w:rPr>
            </w:pPr>
            <w:r w:rsidRPr="0081334F">
              <w:rPr>
                <w:rFonts w:ascii="Tahoma" w:hAnsi="Tahoma" w:cs="Tahoma"/>
                <w:b/>
                <w:bCs/>
                <w:color w:val="000000"/>
                <w:sz w:val="20"/>
                <w:szCs w:val="20"/>
              </w:rPr>
              <w:t>Condición</w:t>
            </w:r>
          </w:p>
        </w:tc>
      </w:tr>
      <w:tr w:rsidR="002B211D" w:rsidRPr="0081334F" w14:paraId="74DEF971" w14:textId="77777777" w:rsidTr="0016713F">
        <w:trPr>
          <w:trHeight w:val="319"/>
          <w:jc w:val="center"/>
        </w:trPr>
        <w:tc>
          <w:tcPr>
            <w:tcW w:w="2021" w:type="dxa"/>
            <w:shd w:val="clear" w:color="auto" w:fill="auto"/>
            <w:vAlign w:val="center"/>
            <w:hideMark/>
          </w:tcPr>
          <w:p w14:paraId="701DB78A"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t>Clase</w:t>
            </w:r>
          </w:p>
        </w:tc>
        <w:tc>
          <w:tcPr>
            <w:tcW w:w="6934" w:type="dxa"/>
            <w:shd w:val="clear" w:color="auto" w:fill="auto"/>
            <w:vAlign w:val="center"/>
            <w:hideMark/>
          </w:tcPr>
          <w:p w14:paraId="3F171DCC" w14:textId="77777777" w:rsidR="002B211D" w:rsidRPr="0081334F" w:rsidRDefault="002B211D" w:rsidP="00A17CCE">
            <w:pPr>
              <w:spacing w:line="240" w:lineRule="auto"/>
              <w:contextualSpacing/>
              <w:rPr>
                <w:rFonts w:ascii="Tahoma" w:hAnsi="Tahoma" w:cs="Tahoma"/>
                <w:bCs/>
                <w:sz w:val="20"/>
                <w:szCs w:val="20"/>
                <w:lang w:eastAsia="es-CO"/>
              </w:rPr>
            </w:pPr>
            <w:r w:rsidRPr="0081334F">
              <w:rPr>
                <w:rFonts w:ascii="Tahoma" w:hAnsi="Tahoma" w:cs="Tahoma"/>
                <w:bCs/>
                <w:sz w:val="20"/>
                <w:szCs w:val="20"/>
                <w:lang w:eastAsia="es-CO"/>
              </w:rPr>
              <w:t xml:space="preserve">Contrato de seguro contenido en una póliza </w:t>
            </w:r>
          </w:p>
        </w:tc>
      </w:tr>
      <w:tr w:rsidR="002B211D" w:rsidRPr="0081334F" w14:paraId="5C176841" w14:textId="77777777" w:rsidTr="0016713F">
        <w:trPr>
          <w:trHeight w:val="20"/>
          <w:jc w:val="center"/>
        </w:trPr>
        <w:tc>
          <w:tcPr>
            <w:tcW w:w="2021" w:type="dxa"/>
            <w:shd w:val="clear" w:color="auto" w:fill="auto"/>
            <w:vAlign w:val="center"/>
            <w:hideMark/>
          </w:tcPr>
          <w:p w14:paraId="29145831"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t>Asegurados</w:t>
            </w:r>
          </w:p>
        </w:tc>
        <w:tc>
          <w:tcPr>
            <w:tcW w:w="6934" w:type="dxa"/>
            <w:shd w:val="clear" w:color="auto" w:fill="auto"/>
            <w:vAlign w:val="center"/>
            <w:hideMark/>
          </w:tcPr>
          <w:p w14:paraId="0C881843" w14:textId="3C398F1C" w:rsidR="002B211D" w:rsidRPr="0081334F" w:rsidRDefault="00A17CCE" w:rsidP="00A17CCE">
            <w:pPr>
              <w:spacing w:line="240" w:lineRule="auto"/>
              <w:contextualSpacing/>
              <w:jc w:val="both"/>
              <w:rPr>
                <w:rFonts w:ascii="Tahoma" w:hAnsi="Tahoma" w:cs="Tahoma"/>
                <w:bCs/>
                <w:sz w:val="20"/>
                <w:szCs w:val="20"/>
                <w:lang w:eastAsia="es-CO"/>
              </w:rPr>
            </w:pPr>
            <w:r w:rsidRPr="0081334F">
              <w:rPr>
                <w:rFonts w:ascii="Tahoma" w:hAnsi="Tahoma" w:cs="Tahoma"/>
                <w:bCs/>
                <w:sz w:val="20"/>
                <w:szCs w:val="20"/>
                <w:lang w:eastAsia="es-CO"/>
              </w:rPr>
              <w:t xml:space="preserve">INSTITUCIÓN EDUCATIVA RAFAEL URIBE </w:t>
            </w:r>
            <w:proofErr w:type="spellStart"/>
            <w:r w:rsidRPr="0081334F">
              <w:rPr>
                <w:rFonts w:ascii="Tahoma" w:hAnsi="Tahoma" w:cs="Tahoma"/>
                <w:bCs/>
                <w:sz w:val="20"/>
                <w:szCs w:val="20"/>
                <w:lang w:eastAsia="es-CO"/>
              </w:rPr>
              <w:t>URIBE</w:t>
            </w:r>
            <w:proofErr w:type="spellEnd"/>
            <w:r w:rsidRPr="0081334F">
              <w:rPr>
                <w:rFonts w:ascii="Tahoma" w:hAnsi="Tahoma" w:cs="Tahoma"/>
                <w:bCs/>
                <w:sz w:val="20"/>
                <w:szCs w:val="20"/>
                <w:lang w:eastAsia="es-CO"/>
              </w:rPr>
              <w:t xml:space="preserve"> identificada con NIT </w:t>
            </w:r>
            <w:r w:rsidR="0081334F" w:rsidRPr="0081334F">
              <w:rPr>
                <w:rFonts w:ascii="Tahoma" w:hAnsi="Tahoma" w:cs="Tahoma"/>
                <w:bCs/>
                <w:sz w:val="20"/>
                <w:szCs w:val="20"/>
                <w:lang w:eastAsia="es-CO"/>
              </w:rPr>
              <w:t xml:space="preserve">807.000.367-5 </w:t>
            </w:r>
            <w:r w:rsidRPr="0081334F">
              <w:rPr>
                <w:rFonts w:ascii="Tahoma" w:hAnsi="Tahoma" w:cs="Tahoma"/>
                <w:bCs/>
                <w:sz w:val="20"/>
                <w:szCs w:val="20"/>
                <w:lang w:eastAsia="es-CO"/>
              </w:rPr>
              <w:t>y el Contratista</w:t>
            </w:r>
          </w:p>
        </w:tc>
      </w:tr>
      <w:tr w:rsidR="002B211D" w:rsidRPr="0081334F" w14:paraId="4E5D154C" w14:textId="77777777" w:rsidTr="0016713F">
        <w:trPr>
          <w:trHeight w:val="20"/>
          <w:jc w:val="center"/>
        </w:trPr>
        <w:tc>
          <w:tcPr>
            <w:tcW w:w="2021" w:type="dxa"/>
            <w:shd w:val="clear" w:color="auto" w:fill="auto"/>
            <w:vAlign w:val="center"/>
            <w:hideMark/>
          </w:tcPr>
          <w:p w14:paraId="09075C02"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t>Tomador</w:t>
            </w:r>
          </w:p>
        </w:tc>
        <w:tc>
          <w:tcPr>
            <w:tcW w:w="6934" w:type="dxa"/>
            <w:shd w:val="clear" w:color="auto" w:fill="auto"/>
            <w:vAlign w:val="center"/>
            <w:hideMark/>
          </w:tcPr>
          <w:p w14:paraId="7A617CC2" w14:textId="77777777" w:rsidR="002B211D" w:rsidRPr="0081334F" w:rsidRDefault="002B211D" w:rsidP="00A17CCE">
            <w:pPr>
              <w:pStyle w:val="Prrafodelista"/>
              <w:widowControl w:val="0"/>
              <w:numPr>
                <w:ilvl w:val="0"/>
                <w:numId w:val="43"/>
              </w:numPr>
              <w:suppressAutoHyphens w:val="0"/>
              <w:autoSpaceDE w:val="0"/>
              <w:autoSpaceDN w:val="0"/>
              <w:contextualSpacing/>
              <w:jc w:val="both"/>
              <w:rPr>
                <w:rFonts w:ascii="Tahoma" w:hAnsi="Tahoma" w:cs="Tahoma"/>
                <w:bCs/>
                <w:lang w:eastAsia="es-CO"/>
              </w:rPr>
            </w:pPr>
            <w:r w:rsidRPr="0081334F">
              <w:rPr>
                <w:rFonts w:ascii="Tahoma" w:hAnsi="Tahoma" w:cs="Tahoma"/>
                <w:bCs/>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8FC1BFC" w14:textId="77777777" w:rsidR="002B211D" w:rsidRPr="0081334F" w:rsidRDefault="002B211D" w:rsidP="00A17CCE">
            <w:pPr>
              <w:pStyle w:val="Prrafodelista"/>
              <w:widowControl w:val="0"/>
              <w:numPr>
                <w:ilvl w:val="0"/>
                <w:numId w:val="43"/>
              </w:numPr>
              <w:suppressAutoHyphens w:val="0"/>
              <w:autoSpaceDE w:val="0"/>
              <w:autoSpaceDN w:val="0"/>
              <w:contextualSpacing/>
              <w:jc w:val="both"/>
              <w:rPr>
                <w:rFonts w:ascii="Tahoma" w:hAnsi="Tahoma" w:cs="Tahoma"/>
                <w:bCs/>
                <w:lang w:eastAsia="es-CO"/>
              </w:rPr>
            </w:pPr>
            <w:r w:rsidRPr="0081334F">
              <w:rPr>
                <w:rFonts w:ascii="Tahoma" w:hAnsi="Tahoma" w:cs="Tahoma"/>
                <w:bCs/>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ACA4F9D" w14:textId="77777777" w:rsidR="002B211D" w:rsidRPr="0081334F" w:rsidRDefault="002B211D" w:rsidP="00A17CCE">
            <w:pPr>
              <w:pStyle w:val="Prrafodelista"/>
              <w:widowControl w:val="0"/>
              <w:suppressAutoHyphens w:val="0"/>
              <w:autoSpaceDE w:val="0"/>
              <w:autoSpaceDN w:val="0"/>
              <w:ind w:left="360"/>
              <w:contextualSpacing/>
              <w:jc w:val="both"/>
              <w:rPr>
                <w:rFonts w:ascii="Tahoma" w:hAnsi="Tahoma" w:cs="Tahoma"/>
                <w:bCs/>
                <w:lang w:eastAsia="es-CO"/>
              </w:rPr>
            </w:pPr>
          </w:p>
        </w:tc>
      </w:tr>
      <w:tr w:rsidR="002B211D" w:rsidRPr="0081334F" w14:paraId="35CF92D4" w14:textId="77777777" w:rsidTr="0016713F">
        <w:trPr>
          <w:trHeight w:val="351"/>
          <w:jc w:val="center"/>
        </w:trPr>
        <w:tc>
          <w:tcPr>
            <w:tcW w:w="2021" w:type="dxa"/>
            <w:shd w:val="clear" w:color="auto" w:fill="auto"/>
            <w:vAlign w:val="center"/>
          </w:tcPr>
          <w:p w14:paraId="6406E796"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t>Valor</w:t>
            </w:r>
          </w:p>
        </w:tc>
        <w:tc>
          <w:tcPr>
            <w:tcW w:w="6934" w:type="dxa"/>
            <w:shd w:val="clear" w:color="auto" w:fill="auto"/>
            <w:vAlign w:val="center"/>
          </w:tcPr>
          <w:p w14:paraId="77EF63AB" w14:textId="77777777" w:rsidR="002B211D" w:rsidRPr="0081334F" w:rsidRDefault="002B211D" w:rsidP="00A17CCE">
            <w:pPr>
              <w:shd w:val="clear" w:color="auto" w:fill="FFFFFF"/>
              <w:spacing w:line="240" w:lineRule="auto"/>
              <w:contextualSpacing/>
              <w:jc w:val="both"/>
              <w:rPr>
                <w:rFonts w:ascii="Tahoma" w:hAnsi="Tahoma" w:cs="Tahoma"/>
                <w:bCs/>
                <w:sz w:val="20"/>
                <w:szCs w:val="20"/>
                <w:lang w:eastAsia="es-CO"/>
              </w:rPr>
            </w:pPr>
            <w:r w:rsidRPr="0081334F">
              <w:rPr>
                <w:rFonts w:ascii="Tahoma" w:hAnsi="Tahoma" w:cs="Tahoma"/>
                <w:bCs/>
                <w:sz w:val="20"/>
                <w:szCs w:val="20"/>
                <w:lang w:eastAsia="es-CO"/>
              </w:rPr>
              <w:t>Artículo 2.2.1.2.3.1.17. del Decreto 1082 de 2015, Doscientos (200) SMLMV</w:t>
            </w:r>
          </w:p>
        </w:tc>
      </w:tr>
      <w:tr w:rsidR="002B211D" w:rsidRPr="0081334F" w14:paraId="5740A618" w14:textId="77777777" w:rsidTr="0016713F">
        <w:trPr>
          <w:trHeight w:val="20"/>
          <w:jc w:val="center"/>
        </w:trPr>
        <w:tc>
          <w:tcPr>
            <w:tcW w:w="2021" w:type="dxa"/>
            <w:shd w:val="clear" w:color="auto" w:fill="auto"/>
            <w:vAlign w:val="center"/>
          </w:tcPr>
          <w:p w14:paraId="7740A4A8"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t>Vigencia</w:t>
            </w:r>
          </w:p>
        </w:tc>
        <w:tc>
          <w:tcPr>
            <w:tcW w:w="6934" w:type="dxa"/>
            <w:shd w:val="clear" w:color="auto" w:fill="auto"/>
            <w:vAlign w:val="center"/>
          </w:tcPr>
          <w:p w14:paraId="05F9B27A" w14:textId="77777777" w:rsidR="002B211D" w:rsidRPr="0081334F" w:rsidRDefault="002B211D" w:rsidP="00A17CCE">
            <w:pPr>
              <w:spacing w:line="240" w:lineRule="auto"/>
              <w:contextualSpacing/>
              <w:jc w:val="both"/>
              <w:rPr>
                <w:rFonts w:ascii="Tahoma" w:hAnsi="Tahoma" w:cs="Tahoma"/>
                <w:bCs/>
                <w:sz w:val="20"/>
                <w:szCs w:val="20"/>
                <w:lang w:eastAsia="es-CO"/>
              </w:rPr>
            </w:pPr>
            <w:r w:rsidRPr="0081334F">
              <w:rPr>
                <w:rFonts w:ascii="Tahoma" w:hAnsi="Tahoma" w:cs="Tahoma"/>
                <w:sz w:val="20"/>
                <w:szCs w:val="20"/>
              </w:rPr>
              <w:t>Igual al período de ejecución del contrato.</w:t>
            </w:r>
          </w:p>
        </w:tc>
      </w:tr>
      <w:tr w:rsidR="002B211D" w:rsidRPr="0081334F" w14:paraId="504D1965" w14:textId="77777777" w:rsidTr="0016713F">
        <w:trPr>
          <w:trHeight w:val="373"/>
          <w:jc w:val="center"/>
        </w:trPr>
        <w:tc>
          <w:tcPr>
            <w:tcW w:w="2021" w:type="dxa"/>
            <w:shd w:val="clear" w:color="auto" w:fill="auto"/>
            <w:vAlign w:val="center"/>
            <w:hideMark/>
          </w:tcPr>
          <w:p w14:paraId="6630D443"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t>Beneficiarios</w:t>
            </w:r>
          </w:p>
        </w:tc>
        <w:tc>
          <w:tcPr>
            <w:tcW w:w="6934" w:type="dxa"/>
            <w:shd w:val="clear" w:color="auto" w:fill="auto"/>
            <w:vAlign w:val="center"/>
            <w:hideMark/>
          </w:tcPr>
          <w:p w14:paraId="7A4BFD9B" w14:textId="166E5316" w:rsidR="002B211D" w:rsidRPr="0081334F" w:rsidRDefault="00A17CCE" w:rsidP="00A17CCE">
            <w:pPr>
              <w:spacing w:line="240" w:lineRule="auto"/>
              <w:contextualSpacing/>
              <w:jc w:val="both"/>
              <w:rPr>
                <w:rFonts w:ascii="Tahoma" w:hAnsi="Tahoma" w:cs="Tahoma"/>
                <w:bCs/>
                <w:sz w:val="20"/>
                <w:szCs w:val="20"/>
                <w:lang w:eastAsia="es-CO"/>
              </w:rPr>
            </w:pPr>
            <w:r w:rsidRPr="0081334F">
              <w:rPr>
                <w:rFonts w:ascii="Tahoma" w:hAnsi="Tahoma" w:cs="Tahoma"/>
                <w:bCs/>
                <w:sz w:val="20"/>
                <w:szCs w:val="20"/>
                <w:lang w:eastAsia="es-CO"/>
              </w:rPr>
              <w:t xml:space="preserve">Terceros afectados e INSTITUCIÓN EDUCATIVA RAFAEL URIBE </w:t>
            </w:r>
            <w:proofErr w:type="spellStart"/>
            <w:r w:rsidRPr="0081334F">
              <w:rPr>
                <w:rFonts w:ascii="Tahoma" w:hAnsi="Tahoma" w:cs="Tahoma"/>
                <w:bCs/>
                <w:sz w:val="20"/>
                <w:szCs w:val="20"/>
                <w:lang w:eastAsia="es-CO"/>
              </w:rPr>
              <w:t>URIBE</w:t>
            </w:r>
            <w:proofErr w:type="spellEnd"/>
            <w:r w:rsidRPr="0081334F">
              <w:rPr>
                <w:rFonts w:ascii="Tahoma" w:hAnsi="Tahoma" w:cs="Tahoma"/>
                <w:bCs/>
                <w:sz w:val="20"/>
                <w:szCs w:val="20"/>
                <w:lang w:eastAsia="es-CO"/>
              </w:rPr>
              <w:t xml:space="preserve"> identificada con NIT 807.000.367-5      </w:t>
            </w:r>
          </w:p>
        </w:tc>
      </w:tr>
      <w:tr w:rsidR="002B211D" w:rsidRPr="0081334F" w14:paraId="5727F9C9" w14:textId="77777777" w:rsidTr="0016713F">
        <w:trPr>
          <w:trHeight w:val="846"/>
          <w:jc w:val="center"/>
        </w:trPr>
        <w:tc>
          <w:tcPr>
            <w:tcW w:w="2021" w:type="dxa"/>
            <w:shd w:val="clear" w:color="auto" w:fill="auto"/>
            <w:vAlign w:val="center"/>
            <w:hideMark/>
          </w:tcPr>
          <w:p w14:paraId="38D41BB9"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lastRenderedPageBreak/>
              <w:t>Amparos</w:t>
            </w:r>
          </w:p>
        </w:tc>
        <w:tc>
          <w:tcPr>
            <w:tcW w:w="6934" w:type="dxa"/>
            <w:shd w:val="clear" w:color="auto" w:fill="auto"/>
            <w:vAlign w:val="center"/>
          </w:tcPr>
          <w:p w14:paraId="3C384E7E" w14:textId="77777777" w:rsidR="002B211D" w:rsidRPr="0081334F" w:rsidRDefault="002B211D" w:rsidP="00A17CCE">
            <w:pPr>
              <w:spacing w:line="240" w:lineRule="auto"/>
              <w:contextualSpacing/>
              <w:jc w:val="both"/>
              <w:rPr>
                <w:rFonts w:ascii="Tahoma" w:hAnsi="Tahoma" w:cs="Tahoma"/>
                <w:bCs/>
                <w:sz w:val="20"/>
                <w:szCs w:val="20"/>
                <w:lang w:eastAsia="es-CO"/>
              </w:rPr>
            </w:pPr>
            <w:r w:rsidRPr="0081334F">
              <w:rPr>
                <w:rFonts w:ascii="Tahoma" w:hAnsi="Tahoma" w:cs="Tahoma"/>
                <w:bCs/>
                <w:sz w:val="20"/>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2B211D" w:rsidRPr="0081334F" w14:paraId="1BD69F76" w14:textId="77777777" w:rsidTr="0016713F">
        <w:trPr>
          <w:trHeight w:val="1181"/>
          <w:jc w:val="center"/>
        </w:trPr>
        <w:tc>
          <w:tcPr>
            <w:tcW w:w="2021" w:type="dxa"/>
            <w:shd w:val="clear" w:color="auto" w:fill="auto"/>
            <w:vAlign w:val="center"/>
            <w:hideMark/>
          </w:tcPr>
          <w:p w14:paraId="33A66ED5" w14:textId="77777777" w:rsidR="002B211D" w:rsidRPr="0081334F" w:rsidRDefault="002B211D" w:rsidP="00A17CCE">
            <w:pPr>
              <w:spacing w:line="240" w:lineRule="auto"/>
              <w:contextualSpacing/>
              <w:jc w:val="center"/>
              <w:rPr>
                <w:rFonts w:ascii="Tahoma" w:hAnsi="Tahoma" w:cs="Tahoma"/>
                <w:bCs/>
                <w:sz w:val="20"/>
                <w:szCs w:val="20"/>
                <w:lang w:eastAsia="es-CO"/>
              </w:rPr>
            </w:pPr>
            <w:r w:rsidRPr="0081334F">
              <w:rPr>
                <w:rFonts w:ascii="Tahoma" w:hAnsi="Tahoma" w:cs="Tahoma"/>
                <w:bCs/>
                <w:sz w:val="20"/>
                <w:szCs w:val="20"/>
                <w:lang w:eastAsia="es-CO"/>
              </w:rPr>
              <w:t>Información necesaria dentro de la póliza</w:t>
            </w:r>
          </w:p>
        </w:tc>
        <w:tc>
          <w:tcPr>
            <w:tcW w:w="6934" w:type="dxa"/>
            <w:shd w:val="clear" w:color="auto" w:fill="auto"/>
            <w:vAlign w:val="center"/>
            <w:hideMark/>
          </w:tcPr>
          <w:p w14:paraId="12F6C0EA" w14:textId="77777777" w:rsidR="002B211D" w:rsidRPr="0081334F" w:rsidRDefault="002B211D" w:rsidP="00A17CCE">
            <w:pPr>
              <w:pStyle w:val="Prrafodelista"/>
              <w:widowControl w:val="0"/>
              <w:numPr>
                <w:ilvl w:val="0"/>
                <w:numId w:val="43"/>
              </w:numPr>
              <w:suppressAutoHyphens w:val="0"/>
              <w:autoSpaceDE w:val="0"/>
              <w:autoSpaceDN w:val="0"/>
              <w:contextualSpacing/>
              <w:jc w:val="both"/>
              <w:rPr>
                <w:rFonts w:ascii="Tahoma" w:hAnsi="Tahoma" w:cs="Tahoma"/>
                <w:bCs/>
                <w:lang w:eastAsia="es-CO"/>
              </w:rPr>
            </w:pPr>
            <w:r w:rsidRPr="0081334F">
              <w:rPr>
                <w:rFonts w:ascii="Tahoma" w:hAnsi="Tahoma" w:cs="Tahoma"/>
                <w:bCs/>
                <w:lang w:eastAsia="es-CO"/>
              </w:rPr>
              <w:t xml:space="preserve">Número y año del contrato </w:t>
            </w:r>
          </w:p>
          <w:p w14:paraId="1F539B30" w14:textId="77777777" w:rsidR="002B211D" w:rsidRPr="0081334F" w:rsidRDefault="002B211D" w:rsidP="00A17CCE">
            <w:pPr>
              <w:pStyle w:val="Prrafodelista"/>
              <w:widowControl w:val="0"/>
              <w:numPr>
                <w:ilvl w:val="0"/>
                <w:numId w:val="43"/>
              </w:numPr>
              <w:suppressAutoHyphens w:val="0"/>
              <w:autoSpaceDE w:val="0"/>
              <w:autoSpaceDN w:val="0"/>
              <w:contextualSpacing/>
              <w:jc w:val="both"/>
              <w:rPr>
                <w:rFonts w:ascii="Tahoma" w:hAnsi="Tahoma" w:cs="Tahoma"/>
                <w:bCs/>
                <w:lang w:eastAsia="es-CO"/>
              </w:rPr>
            </w:pPr>
            <w:r w:rsidRPr="0081334F">
              <w:rPr>
                <w:rFonts w:ascii="Tahoma" w:hAnsi="Tahoma" w:cs="Tahoma"/>
                <w:bCs/>
                <w:lang w:eastAsia="es-CO"/>
              </w:rPr>
              <w:t>Objeto del contrato</w:t>
            </w:r>
          </w:p>
          <w:p w14:paraId="65755388" w14:textId="77777777" w:rsidR="002B211D" w:rsidRPr="0081334F" w:rsidRDefault="002B211D" w:rsidP="00A17CCE">
            <w:pPr>
              <w:pStyle w:val="Prrafodelista"/>
              <w:widowControl w:val="0"/>
              <w:numPr>
                <w:ilvl w:val="0"/>
                <w:numId w:val="43"/>
              </w:numPr>
              <w:suppressAutoHyphens w:val="0"/>
              <w:autoSpaceDE w:val="0"/>
              <w:autoSpaceDN w:val="0"/>
              <w:contextualSpacing/>
              <w:jc w:val="both"/>
              <w:rPr>
                <w:rFonts w:ascii="Tahoma" w:hAnsi="Tahoma" w:cs="Tahoma"/>
                <w:bCs/>
                <w:lang w:eastAsia="es-CO"/>
              </w:rPr>
            </w:pPr>
            <w:r w:rsidRPr="0081334F">
              <w:rPr>
                <w:rFonts w:ascii="Tahoma" w:hAnsi="Tahoma" w:cs="Tahoma"/>
                <w:bCs/>
                <w:lang w:eastAsia="es-CO"/>
              </w:rPr>
              <w:t>Firma del representante legal del Contratista</w:t>
            </w:r>
          </w:p>
          <w:p w14:paraId="6112731A" w14:textId="77777777" w:rsidR="002B211D" w:rsidRPr="0081334F" w:rsidRDefault="002B211D" w:rsidP="00A17CCE">
            <w:pPr>
              <w:pStyle w:val="Prrafodelista"/>
              <w:widowControl w:val="0"/>
              <w:numPr>
                <w:ilvl w:val="0"/>
                <w:numId w:val="43"/>
              </w:numPr>
              <w:suppressAutoHyphens w:val="0"/>
              <w:autoSpaceDE w:val="0"/>
              <w:autoSpaceDN w:val="0"/>
              <w:contextualSpacing/>
              <w:jc w:val="both"/>
              <w:rPr>
                <w:rFonts w:ascii="Tahoma" w:hAnsi="Tahoma" w:cs="Tahoma"/>
                <w:bCs/>
                <w:lang w:eastAsia="es-CO"/>
              </w:rPr>
            </w:pPr>
            <w:r w:rsidRPr="0081334F">
              <w:rPr>
                <w:rFonts w:ascii="Tahoma" w:hAnsi="Tahoma" w:cs="Tahoma"/>
                <w:bCs/>
                <w:lang w:eastAsia="es-CO"/>
              </w:rPr>
              <w:t>En caso de no usar centavos, los valores deben aproximarse al mayor Ej. Cumplimiento si el valor a asegurar es $14.980.420,20 aproximar a $14.980.421</w:t>
            </w:r>
          </w:p>
        </w:tc>
      </w:tr>
    </w:tbl>
    <w:p w14:paraId="13B044BE" w14:textId="77777777" w:rsidR="002B211D" w:rsidRPr="0081334F" w:rsidRDefault="002B211D" w:rsidP="00A17CCE">
      <w:pPr>
        <w:pStyle w:val="Sinespaciado"/>
        <w:jc w:val="both"/>
        <w:rPr>
          <w:rFonts w:ascii="Tahoma" w:hAnsi="Tahoma" w:cs="Tahoma"/>
          <w:i/>
        </w:rPr>
      </w:pPr>
    </w:p>
    <w:p w14:paraId="6C49DC73"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En esta póliza solamente se podrán pactar deducibles con un tope máximo del diez por ciento (10 %) del valor de cada pérdida sin que en ningún caso puedan ser superiores a dos mil (2.000) salarios mínimos mensuales legales vigentes.</w:t>
      </w:r>
    </w:p>
    <w:p w14:paraId="2339FB48"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Este seguro deberá constituirse y presentarse para aprobación de la Entidad dentro del mismo término establecido para la Garantía única de cumplimiento. </w:t>
      </w:r>
    </w:p>
    <w:p w14:paraId="2C0AA946"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Las franquicias, coaseguros obligatorios y demás formas de estipulación que conlleven asunción de parte de la pérdida por la Entidad asegurada no serán admisibles.</w:t>
      </w:r>
    </w:p>
    <w:p w14:paraId="71918368"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El Contratista deberá anexar el comprobante de pago de la prima del seguro de responsabilidad civil extracontractual.</w:t>
      </w:r>
    </w:p>
    <w:p w14:paraId="5526DFB3" w14:textId="18AD44F0" w:rsidR="002B211D" w:rsidRPr="0081334F" w:rsidRDefault="002B211D" w:rsidP="00A17CCE">
      <w:pPr>
        <w:spacing w:line="240" w:lineRule="auto"/>
        <w:jc w:val="both"/>
        <w:rPr>
          <w:rFonts w:ascii="Tahoma" w:hAnsi="Tahoma" w:cs="Tahoma"/>
          <w:bCs/>
        </w:rPr>
      </w:pPr>
      <w:r w:rsidRPr="0081334F">
        <w:rPr>
          <w:rFonts w:ascii="Tahoma" w:hAnsi="Tahoma" w:cs="Tahoma"/>
          <w:b/>
        </w:rPr>
        <w:t xml:space="preserve">CLÁUSULA DÉCIMA QUINTA: INDEPENDENCIA DEL CONTRATISTA. </w:t>
      </w:r>
      <w:r w:rsidRPr="0081334F">
        <w:rPr>
          <w:rFonts w:ascii="Tahoma" w:hAnsi="Tahoma" w:cs="Tahoma"/>
          <w:bCs/>
        </w:rPr>
        <w:t>El Contratista es independiente de la Entidad y, en consecuencia, no es su representante, agente o mandatario. El Contratista no tiene la facultad de hacer declaraciones, representaciones o compromisos en nombre de la Entidad, ni de tomar decisiones o iniciar acciones que generen obligaciones a su cargo.</w:t>
      </w:r>
    </w:p>
    <w:p w14:paraId="4F60A90C" w14:textId="77777777" w:rsidR="002B211D" w:rsidRPr="0081334F" w:rsidRDefault="002B211D" w:rsidP="00A17CCE">
      <w:pPr>
        <w:spacing w:line="240" w:lineRule="auto"/>
        <w:jc w:val="both"/>
        <w:rPr>
          <w:rFonts w:ascii="Tahoma" w:hAnsi="Tahoma" w:cs="Tahoma"/>
          <w:bCs/>
        </w:rPr>
      </w:pPr>
      <w:r w:rsidRPr="0081334F">
        <w:rPr>
          <w:rFonts w:ascii="Tahoma" w:hAnsi="Tahoma" w:cs="Tahoma"/>
          <w:b/>
        </w:rPr>
        <w:t>CLÁUSULA DÉCIMA SEXTA:</w:t>
      </w:r>
      <w:r w:rsidRPr="0081334F">
        <w:rPr>
          <w:rFonts w:ascii="Tahoma" w:hAnsi="Tahoma" w:cs="Tahoma"/>
        </w:rPr>
        <w:t xml:space="preserve"> </w:t>
      </w:r>
      <w:r w:rsidRPr="0081334F">
        <w:rPr>
          <w:rFonts w:ascii="Tahoma" w:hAnsi="Tahoma" w:cs="Tahoma"/>
          <w:b/>
        </w:rPr>
        <w:t xml:space="preserve">INEXISTENCIA DE RELACIÓN LABORAL ENTRE LA ENTIDAD Y EL CONTRATISTA. </w:t>
      </w:r>
      <w:r w:rsidRPr="0081334F">
        <w:rPr>
          <w:rFonts w:ascii="Tahoma" w:hAnsi="Tahoma" w:cs="Tahoma"/>
          <w:bCs/>
        </w:rPr>
        <w:t>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642FE420"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Contrato. La Entidad no adquirirá relación alguna con los Subcontratistas y la </w:t>
      </w:r>
      <w:r w:rsidRPr="0081334F">
        <w:rPr>
          <w:rFonts w:ascii="Tahoma" w:hAnsi="Tahoma" w:cs="Tahoma"/>
          <w:bCs/>
        </w:rPr>
        <w:lastRenderedPageBreak/>
        <w:t>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3499A65D" w14:textId="77777777" w:rsidR="002B211D" w:rsidRPr="0081334F" w:rsidRDefault="002B211D" w:rsidP="00A17CCE">
      <w:pPr>
        <w:spacing w:line="240" w:lineRule="auto"/>
        <w:jc w:val="both"/>
        <w:rPr>
          <w:rFonts w:ascii="Tahoma" w:hAnsi="Tahoma" w:cs="Tahoma"/>
          <w:bCs/>
          <w:lang w:eastAsia="es-CO"/>
        </w:rPr>
      </w:pPr>
      <w:r w:rsidRPr="0081334F">
        <w:rPr>
          <w:rFonts w:ascii="Tahoma" w:hAnsi="Tahoma" w:cs="Tahoma"/>
          <w:b/>
        </w:rPr>
        <w:t>CLÁUSULA DÉCIMA SÉPTIMA:</w:t>
      </w:r>
      <w:r w:rsidRPr="0081334F">
        <w:rPr>
          <w:rFonts w:ascii="Tahoma" w:hAnsi="Tahoma" w:cs="Tahoma"/>
        </w:rPr>
        <w:t xml:space="preserve"> </w:t>
      </w:r>
      <w:r w:rsidRPr="0081334F">
        <w:rPr>
          <w:rFonts w:ascii="Tahoma" w:hAnsi="Tahoma" w:cs="Tahoma"/>
          <w:b/>
        </w:rPr>
        <w:t xml:space="preserve">CESIÓN. </w:t>
      </w:r>
      <w:r w:rsidRPr="0081334F">
        <w:rPr>
          <w:rFonts w:ascii="Tahoma" w:hAnsi="Tahoma" w:cs="Tahoma"/>
          <w:bCs/>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011E46E0" w14:textId="77777777" w:rsidR="002B211D" w:rsidRPr="0081334F" w:rsidRDefault="002B211D" w:rsidP="00A17CCE">
      <w:pPr>
        <w:spacing w:line="240" w:lineRule="auto"/>
        <w:jc w:val="both"/>
        <w:rPr>
          <w:rFonts w:ascii="Tahoma" w:hAnsi="Tahoma" w:cs="Tahoma"/>
          <w:bCs/>
        </w:rPr>
      </w:pPr>
      <w:r w:rsidRPr="0081334F">
        <w:rPr>
          <w:rFonts w:ascii="Tahoma" w:hAnsi="Tahoma" w:cs="Tahoma"/>
          <w:b/>
        </w:rPr>
        <w:t>CLÁUSULA DÉCIMA OCTAVA:</w:t>
      </w:r>
      <w:r w:rsidRPr="0081334F">
        <w:rPr>
          <w:rFonts w:ascii="Tahoma" w:hAnsi="Tahoma" w:cs="Tahoma"/>
        </w:rPr>
        <w:t xml:space="preserve"> </w:t>
      </w:r>
      <w:r w:rsidRPr="0081334F">
        <w:rPr>
          <w:rFonts w:ascii="Tahoma" w:hAnsi="Tahoma" w:cs="Tahoma"/>
          <w:b/>
        </w:rPr>
        <w:t xml:space="preserve">LIQUIDACIÓN. </w:t>
      </w:r>
      <w:r w:rsidRPr="0081334F">
        <w:rPr>
          <w:rFonts w:ascii="Tahoma" w:hAnsi="Tahoma" w:cs="Tahoma"/>
          <w:bCs/>
        </w:rPr>
        <w:t xml:space="preserve">El contrato será objeto de liquidación de acuerdo con lo establecido en las normas que regulan la materia. El término para la liquidación del contrato será de cuatro (4) meses. </w:t>
      </w:r>
    </w:p>
    <w:p w14:paraId="4B64FF71"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Para la liquidación se exigirá al Contratista la ampliación de la Garantía, si es del caso, a fin de avalar las obligaciones que éste deba cumplir con posterioridad a la extinción del presente contrato. </w:t>
      </w:r>
    </w:p>
    <w:p w14:paraId="6283A883"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 xml:space="preserve">Si el Contratista no se presenta para efectos de la liquidación del Contrato durante el término de cuatro meses,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31D4281C" w14:textId="1FB2CBF6" w:rsidR="002B211D" w:rsidRPr="0081334F" w:rsidRDefault="002B211D" w:rsidP="00A17CCE">
      <w:pPr>
        <w:spacing w:line="240" w:lineRule="auto"/>
        <w:jc w:val="both"/>
        <w:rPr>
          <w:rFonts w:ascii="Tahoma" w:hAnsi="Tahoma" w:cs="Tahoma"/>
          <w:bCs/>
        </w:rPr>
      </w:pPr>
      <w:r w:rsidRPr="0081334F">
        <w:rPr>
          <w:rFonts w:ascii="Tahoma" w:hAnsi="Tahoma" w:cs="Tahoma"/>
          <w:b/>
        </w:rPr>
        <w:t>CLÁUSULA DÉCIMA NOVENA:</w:t>
      </w:r>
      <w:r w:rsidRPr="0081334F">
        <w:rPr>
          <w:rFonts w:ascii="Tahoma" w:hAnsi="Tahoma" w:cs="Tahoma"/>
        </w:rPr>
        <w:t xml:space="preserve"> </w:t>
      </w:r>
      <w:r w:rsidRPr="0081334F">
        <w:rPr>
          <w:rFonts w:ascii="Tahoma" w:hAnsi="Tahoma" w:cs="Tahoma"/>
          <w:b/>
        </w:rPr>
        <w:t xml:space="preserve">SUPERVISIÓN. </w:t>
      </w:r>
      <w:r w:rsidR="0037617E" w:rsidRPr="0081334F">
        <w:rPr>
          <w:rFonts w:ascii="Tahoma" w:hAnsi="Tahoma" w:cs="Tahoma"/>
          <w:bCs/>
        </w:rPr>
        <w:t>LA INSTITUCIÓN EDUCATIVA</w:t>
      </w:r>
      <w:r w:rsidRPr="0081334F">
        <w:rPr>
          <w:rFonts w:ascii="Tahoma" w:hAnsi="Tahoma" w:cs="Tahoma"/>
          <w:bCs/>
        </w:rPr>
        <w:t xml:space="preserve"> ejercerá la supervisión del presente contrato por intermedio de un funcionario designado para el efecto por la Rectora, quien velará por los intereses de la Institución y porque el contrato se cumpla en un todo de acuerdo con las estipulaciones contractuales y lo establecido en el numeral 1° del artículo 4 y numeral 1° del artículo 26 de la Ley 80 de 1993, al capítulo VII de la ley 1474 de 2011 de demás normas que las modifiquen, adicionen o sustituyan, quien cumple el perfil para desempeñar dicha labor.</w:t>
      </w:r>
    </w:p>
    <w:p w14:paraId="0F841B63" w14:textId="77777777" w:rsidR="002B211D" w:rsidRPr="0081334F" w:rsidRDefault="002B211D" w:rsidP="00A17CCE">
      <w:pPr>
        <w:spacing w:line="240" w:lineRule="auto"/>
        <w:jc w:val="both"/>
        <w:rPr>
          <w:rFonts w:ascii="Tahoma" w:hAnsi="Tahoma" w:cs="Tahoma"/>
          <w:b/>
          <w:bCs/>
        </w:rPr>
      </w:pPr>
      <w:r w:rsidRPr="0081334F">
        <w:rPr>
          <w:rFonts w:ascii="Tahoma" w:hAnsi="Tahoma" w:cs="Tahoma"/>
          <w:b/>
        </w:rPr>
        <w:t>CLÁUSULA VIGÉSIMA: PAGOS DE SEGURIDAD SOCIAL Y PARAFISCALES:</w:t>
      </w:r>
      <w:r w:rsidRPr="0081334F">
        <w:rPr>
          <w:rFonts w:ascii="Tahoma" w:hAnsi="Tahoma" w:cs="Tahoma"/>
          <w:bCs/>
        </w:rPr>
        <w:t xml:space="preserve"> De conformidad con lo establecido en el artículo 50 de la Ley 789 del 2002 y 828 del 2003, el contratista se obliga a presentar a la Entidad los documentos que demuestren el cumplimiento de sus aportes a los sistemas de salud, riesgos profesionales, pensiones y parafiscales, cuando a ello haya lugar. Conforme al artículo 23 de la ley 1150 de 2007, para cada pago EL CONTRATISTA deberá acreditar estar al día en el pago de estos aportes.</w:t>
      </w:r>
    </w:p>
    <w:p w14:paraId="68BD5A75" w14:textId="77777777" w:rsidR="002B211D" w:rsidRPr="0081334F" w:rsidRDefault="002B211D" w:rsidP="00A17CCE">
      <w:pPr>
        <w:spacing w:line="240" w:lineRule="auto"/>
        <w:jc w:val="both"/>
        <w:rPr>
          <w:rFonts w:ascii="Tahoma" w:hAnsi="Tahoma" w:cs="Tahoma"/>
          <w:bCs/>
        </w:rPr>
      </w:pPr>
      <w:r w:rsidRPr="0081334F">
        <w:rPr>
          <w:rFonts w:ascii="Tahoma" w:hAnsi="Tahoma" w:cs="Tahoma"/>
          <w:b/>
        </w:rPr>
        <w:lastRenderedPageBreak/>
        <w:t xml:space="preserve">CLÁUSULA VIGÉSIMA PRIMERA: CAUSALES DE TERMINACIÓN. </w:t>
      </w:r>
      <w:r w:rsidRPr="0081334F">
        <w:rPr>
          <w:rFonts w:ascii="Tahoma" w:hAnsi="Tahoma" w:cs="Tahoma"/>
          <w:bCs/>
        </w:rPr>
        <w:t>Las partes podrán dar por terminado el presente contrato en cualquiera de los siguientes eventos: A) Por mutuo acuerdo entre las partes. B) Por incumplimiento de alguna de las obligaciones de las partes. C.) Por vencimiento del término del contrato. D) Por las que determine la Ley.</w:t>
      </w:r>
    </w:p>
    <w:p w14:paraId="2AB28D42" w14:textId="77777777" w:rsidR="002B211D" w:rsidRPr="0081334F" w:rsidRDefault="002B211D" w:rsidP="00A17CCE">
      <w:pPr>
        <w:tabs>
          <w:tab w:val="left" w:pos="2780"/>
        </w:tabs>
        <w:spacing w:line="240" w:lineRule="auto"/>
        <w:jc w:val="both"/>
        <w:rPr>
          <w:rFonts w:ascii="Tahoma" w:hAnsi="Tahoma" w:cs="Tahoma"/>
          <w:lang w:eastAsia="es-CO"/>
        </w:rPr>
      </w:pPr>
      <w:r w:rsidRPr="0081334F">
        <w:rPr>
          <w:rFonts w:ascii="Tahoma" w:hAnsi="Tahoma" w:cs="Tahoma"/>
          <w:b/>
        </w:rPr>
        <w:t>CLÁUSULA VIGÉSIMA SEGUNDA:</w:t>
      </w:r>
      <w:r w:rsidRPr="0081334F">
        <w:rPr>
          <w:rFonts w:ascii="Tahoma" w:hAnsi="Tahoma" w:cs="Tahoma"/>
        </w:rPr>
        <w:t xml:space="preserve"> </w:t>
      </w:r>
      <w:r w:rsidRPr="0081334F">
        <w:rPr>
          <w:rFonts w:ascii="Tahoma" w:hAnsi="Tahoma" w:cs="Tahoma"/>
          <w:b/>
        </w:rPr>
        <w:t xml:space="preserve">PERFECCIONAMIENTO Y EJECUCIÓN. </w:t>
      </w:r>
      <w:r w:rsidRPr="0081334F">
        <w:rPr>
          <w:rFonts w:ascii="Tahoma" w:hAnsi="Tahoma" w:cs="Tahoma"/>
        </w:rPr>
        <w:t>El presente contrato se perfecciona con la suscripción del mismo se requiere la expedición del registro presupuestal, la aprobación de las garantías y la verificación de la afiliación del personal del CONTRATISTA a la ARL</w:t>
      </w:r>
      <w:r w:rsidRPr="0081334F">
        <w:rPr>
          <w:rFonts w:ascii="Tahoma" w:hAnsi="Tahoma" w:cs="Tahoma"/>
          <w:bCs/>
        </w:rPr>
        <w:t>.</w:t>
      </w:r>
    </w:p>
    <w:p w14:paraId="1EE1D64D" w14:textId="613CE192" w:rsidR="002B211D" w:rsidRPr="0081334F" w:rsidRDefault="002B211D" w:rsidP="00A17CCE">
      <w:pPr>
        <w:spacing w:line="240" w:lineRule="auto"/>
        <w:jc w:val="both"/>
        <w:rPr>
          <w:rFonts w:ascii="Tahoma" w:hAnsi="Tahoma" w:cs="Tahoma"/>
          <w:bCs/>
        </w:rPr>
      </w:pPr>
      <w:r w:rsidRPr="0081334F">
        <w:rPr>
          <w:rFonts w:ascii="Tahoma" w:hAnsi="Tahoma" w:cs="Tahoma"/>
          <w:b/>
        </w:rPr>
        <w:t>CLÁUSULA VIGÉSIMA TERCERA:</w:t>
      </w:r>
      <w:r w:rsidRPr="0081334F">
        <w:rPr>
          <w:rFonts w:ascii="Tahoma" w:hAnsi="Tahoma" w:cs="Tahoma"/>
        </w:rPr>
        <w:t xml:space="preserve"> </w:t>
      </w:r>
      <w:r w:rsidRPr="0081334F">
        <w:rPr>
          <w:rFonts w:ascii="Tahoma" w:hAnsi="Tahoma" w:cs="Tahoma"/>
          <w:b/>
        </w:rPr>
        <w:t>LUGAR DE EJECUCIÓN Y DOMICILIO CONTRACTUAL.</w:t>
      </w:r>
      <w:r w:rsidRPr="0081334F">
        <w:rPr>
          <w:rFonts w:ascii="Tahoma" w:hAnsi="Tahoma" w:cs="Tahoma"/>
        </w:rPr>
        <w:t xml:space="preserve"> </w:t>
      </w:r>
      <w:r w:rsidR="00A17CCE" w:rsidRPr="0081334F">
        <w:rPr>
          <w:rFonts w:ascii="Tahoma" w:hAnsi="Tahoma" w:cs="Tahoma"/>
          <w:bCs/>
        </w:rPr>
        <w:t xml:space="preserve">La obra deberá ejecutarse en LA INSTITUCIÓN EDUCATIVA RAFAEL URIBE </w:t>
      </w:r>
      <w:proofErr w:type="spellStart"/>
      <w:r w:rsidR="00A17CCE" w:rsidRPr="0081334F">
        <w:rPr>
          <w:rFonts w:ascii="Tahoma" w:hAnsi="Tahoma" w:cs="Tahoma"/>
          <w:bCs/>
        </w:rPr>
        <w:t>URIBE</w:t>
      </w:r>
      <w:proofErr w:type="spellEnd"/>
      <w:r w:rsidR="00A17CCE" w:rsidRPr="0081334F">
        <w:rPr>
          <w:rFonts w:ascii="Tahoma" w:hAnsi="Tahoma" w:cs="Tahoma"/>
          <w:bCs/>
        </w:rPr>
        <w:t xml:space="preserve">, ubicada en la Avenida 5 # 7-48 </w:t>
      </w:r>
      <w:proofErr w:type="gramStart"/>
      <w:r w:rsidR="00A17CCE" w:rsidRPr="0081334F">
        <w:rPr>
          <w:rFonts w:ascii="Tahoma" w:hAnsi="Tahoma" w:cs="Tahoma"/>
          <w:bCs/>
        </w:rPr>
        <w:t>Barrio</w:t>
      </w:r>
      <w:proofErr w:type="gramEnd"/>
      <w:r w:rsidR="00A17CCE" w:rsidRPr="0081334F">
        <w:rPr>
          <w:rFonts w:ascii="Tahoma" w:hAnsi="Tahoma" w:cs="Tahoma"/>
          <w:bCs/>
        </w:rPr>
        <w:t xml:space="preserve"> Doña Nidia, San José de Cúcuta, Norte de Santander, en horario de Lunes a Sábado de 7:00 a.m. a 6:00 p.m.</w:t>
      </w:r>
    </w:p>
    <w:p w14:paraId="58E6F9B9" w14:textId="77777777" w:rsidR="002B211D" w:rsidRPr="0081334F" w:rsidRDefault="002B211D" w:rsidP="00A17CCE">
      <w:pPr>
        <w:spacing w:line="240" w:lineRule="auto"/>
        <w:jc w:val="both"/>
        <w:rPr>
          <w:rFonts w:ascii="Tahoma" w:hAnsi="Tahoma" w:cs="Tahoma"/>
          <w:bCs/>
        </w:rPr>
      </w:pPr>
      <w:r w:rsidRPr="0081334F">
        <w:rPr>
          <w:rFonts w:ascii="Tahoma" w:hAnsi="Tahoma" w:cs="Tahoma"/>
          <w:bCs/>
        </w:rPr>
        <w:t>Para todos los efectos contractuales el domicilio contractual es el municipio de San José de Cúcuta.</w:t>
      </w:r>
    </w:p>
    <w:p w14:paraId="1C4D5DAF" w14:textId="77777777" w:rsidR="002B211D" w:rsidRPr="0081334F" w:rsidRDefault="002B211D" w:rsidP="00A17CCE">
      <w:pPr>
        <w:pStyle w:val="clusulas"/>
        <w:numPr>
          <w:ilvl w:val="0"/>
          <w:numId w:val="0"/>
        </w:numPr>
        <w:spacing w:before="0" w:after="0"/>
        <w:rPr>
          <w:rFonts w:ascii="Tahoma" w:eastAsia="Times New Roman" w:hAnsi="Tahoma" w:cs="Tahoma"/>
          <w:b w:val="0"/>
          <w:bCs/>
          <w:sz w:val="22"/>
          <w:lang w:val="es-ES" w:eastAsia="es-ES"/>
        </w:rPr>
      </w:pPr>
      <w:r w:rsidRPr="0081334F">
        <w:rPr>
          <w:rFonts w:ascii="Tahoma" w:hAnsi="Tahoma" w:cs="Tahoma"/>
          <w:sz w:val="22"/>
        </w:rPr>
        <w:t xml:space="preserve">CLÁUSULA </w:t>
      </w:r>
      <w:r w:rsidRPr="0081334F">
        <w:rPr>
          <w:rFonts w:ascii="Tahoma" w:eastAsia="Times New Roman" w:hAnsi="Tahoma" w:cs="Tahoma"/>
          <w:sz w:val="22"/>
          <w:lang w:val="es-ES" w:eastAsia="es-ES"/>
        </w:rPr>
        <w:t>VIGÉSIMA CUARTA: DOCUMENTOS.</w:t>
      </w:r>
      <w:r w:rsidRPr="0081334F">
        <w:rPr>
          <w:rFonts w:ascii="Tahoma" w:hAnsi="Tahoma" w:cs="Tahoma"/>
          <w:b w:val="0"/>
          <w:sz w:val="22"/>
        </w:rPr>
        <w:t xml:space="preserve"> </w:t>
      </w:r>
      <w:r w:rsidRPr="0081334F">
        <w:rPr>
          <w:rFonts w:ascii="Tahoma" w:eastAsia="Times New Roman" w:hAnsi="Tahoma" w:cs="Tahoma"/>
          <w:b w:val="0"/>
          <w:bCs/>
          <w:sz w:val="22"/>
          <w:lang w:val="es-ES" w:eastAsia="es-ES"/>
        </w:rPr>
        <w:t>Los documentos que a continuación se relacionan hacen parte integral del Contrato los cuales determinan, regulan, complementan y adicionan lo aquí pactado, y en consecuencia producen sus mismos efectos y obligaciones jurídicas y contractuales:</w:t>
      </w:r>
    </w:p>
    <w:p w14:paraId="5F0FC82E" w14:textId="77777777" w:rsidR="002B211D" w:rsidRPr="0081334F" w:rsidRDefault="002B211D" w:rsidP="00A17CCE">
      <w:pPr>
        <w:pStyle w:val="clusulas"/>
        <w:numPr>
          <w:ilvl w:val="0"/>
          <w:numId w:val="0"/>
        </w:numPr>
        <w:spacing w:before="0" w:after="0"/>
        <w:rPr>
          <w:rFonts w:ascii="Tahoma" w:eastAsia="Times New Roman" w:hAnsi="Tahoma" w:cs="Tahoma"/>
          <w:b w:val="0"/>
          <w:bCs/>
          <w:sz w:val="22"/>
          <w:lang w:val="es-ES" w:eastAsia="es-ES"/>
        </w:rPr>
      </w:pPr>
    </w:p>
    <w:p w14:paraId="7B7F8318" w14:textId="77777777" w:rsidR="002B211D" w:rsidRPr="0081334F" w:rsidRDefault="002B211D" w:rsidP="0081334F">
      <w:pPr>
        <w:pStyle w:val="clusulas"/>
        <w:numPr>
          <w:ilvl w:val="3"/>
          <w:numId w:val="45"/>
        </w:numPr>
        <w:spacing w:before="0"/>
        <w:ind w:left="1134"/>
        <w:rPr>
          <w:rFonts w:ascii="Tahoma" w:eastAsia="Times New Roman" w:hAnsi="Tahoma" w:cs="Tahoma"/>
          <w:b w:val="0"/>
          <w:bCs/>
          <w:sz w:val="22"/>
          <w:lang w:val="es-ES" w:eastAsia="es-CO"/>
        </w:rPr>
      </w:pPr>
      <w:r w:rsidRPr="0081334F">
        <w:rPr>
          <w:rFonts w:ascii="Tahoma" w:eastAsia="Times New Roman" w:hAnsi="Tahoma" w:cs="Tahoma"/>
          <w:b w:val="0"/>
          <w:bCs/>
          <w:sz w:val="22"/>
          <w:lang w:val="es-ES" w:eastAsia="es-CO"/>
        </w:rPr>
        <w:t>Estudios y documentos previos.</w:t>
      </w:r>
    </w:p>
    <w:p w14:paraId="65D52F9F" w14:textId="77777777" w:rsidR="002B211D" w:rsidRPr="0081334F" w:rsidRDefault="002B211D" w:rsidP="0081334F">
      <w:pPr>
        <w:pStyle w:val="clusulas"/>
        <w:numPr>
          <w:ilvl w:val="3"/>
          <w:numId w:val="45"/>
        </w:numPr>
        <w:spacing w:before="0"/>
        <w:ind w:left="1134"/>
        <w:rPr>
          <w:rFonts w:ascii="Tahoma" w:eastAsia="Times New Roman" w:hAnsi="Tahoma" w:cs="Tahoma"/>
          <w:b w:val="0"/>
          <w:bCs/>
          <w:sz w:val="22"/>
          <w:lang w:val="es-ES" w:eastAsia="es-CO"/>
        </w:rPr>
      </w:pPr>
      <w:r w:rsidRPr="0081334F">
        <w:rPr>
          <w:rFonts w:ascii="Tahoma" w:eastAsia="Times New Roman" w:hAnsi="Tahoma" w:cs="Tahoma"/>
          <w:b w:val="0"/>
          <w:bCs/>
          <w:sz w:val="22"/>
          <w:lang w:val="es-ES" w:eastAsia="es-CO"/>
        </w:rPr>
        <w:t>Certificado de disponibilidad presupuestal.</w:t>
      </w:r>
    </w:p>
    <w:p w14:paraId="3E90C300" w14:textId="77777777" w:rsidR="002B211D" w:rsidRPr="0081334F" w:rsidRDefault="002B211D" w:rsidP="0081334F">
      <w:pPr>
        <w:pStyle w:val="clusulas"/>
        <w:numPr>
          <w:ilvl w:val="3"/>
          <w:numId w:val="45"/>
        </w:numPr>
        <w:spacing w:before="0"/>
        <w:ind w:left="1134"/>
        <w:rPr>
          <w:rFonts w:ascii="Tahoma" w:eastAsia="Times New Roman" w:hAnsi="Tahoma" w:cs="Tahoma"/>
          <w:b w:val="0"/>
          <w:bCs/>
          <w:sz w:val="22"/>
          <w:lang w:val="es-ES" w:eastAsia="es-CO"/>
        </w:rPr>
      </w:pPr>
      <w:r w:rsidRPr="0081334F">
        <w:rPr>
          <w:rFonts w:ascii="Tahoma" w:eastAsia="Times New Roman" w:hAnsi="Tahoma" w:cs="Tahoma"/>
          <w:b w:val="0"/>
          <w:bCs/>
          <w:sz w:val="22"/>
          <w:lang w:val="es-ES" w:eastAsia="es-CO"/>
        </w:rPr>
        <w:t>Registro presupuestal</w:t>
      </w:r>
    </w:p>
    <w:p w14:paraId="5295A17A" w14:textId="77777777" w:rsidR="002B211D" w:rsidRPr="0081334F" w:rsidRDefault="002B211D" w:rsidP="0081334F">
      <w:pPr>
        <w:pStyle w:val="clusulas"/>
        <w:numPr>
          <w:ilvl w:val="3"/>
          <w:numId w:val="45"/>
        </w:numPr>
        <w:spacing w:before="0"/>
        <w:ind w:left="1134"/>
        <w:rPr>
          <w:rFonts w:ascii="Tahoma" w:eastAsia="Times New Roman" w:hAnsi="Tahoma" w:cs="Tahoma"/>
          <w:b w:val="0"/>
          <w:bCs/>
          <w:sz w:val="22"/>
          <w:lang w:val="es-ES" w:eastAsia="es-CO"/>
        </w:rPr>
      </w:pPr>
      <w:r w:rsidRPr="0081334F">
        <w:rPr>
          <w:rFonts w:ascii="Tahoma" w:eastAsia="Times New Roman" w:hAnsi="Tahoma" w:cs="Tahoma"/>
          <w:b w:val="0"/>
          <w:bCs/>
          <w:sz w:val="22"/>
          <w:lang w:val="es-ES" w:eastAsia="es-CO"/>
        </w:rPr>
        <w:t>Pliego de condiciones, Adendas, Anexos, Formatos, Matrices, Formularios.</w:t>
      </w:r>
    </w:p>
    <w:p w14:paraId="5160B44A" w14:textId="77777777" w:rsidR="002B211D" w:rsidRPr="0081334F" w:rsidRDefault="002B211D" w:rsidP="0081334F">
      <w:pPr>
        <w:pStyle w:val="clusulas"/>
        <w:numPr>
          <w:ilvl w:val="3"/>
          <w:numId w:val="45"/>
        </w:numPr>
        <w:spacing w:before="0"/>
        <w:ind w:left="1134"/>
        <w:rPr>
          <w:rFonts w:ascii="Tahoma" w:eastAsia="Times New Roman" w:hAnsi="Tahoma" w:cs="Tahoma"/>
          <w:b w:val="0"/>
          <w:bCs/>
          <w:sz w:val="22"/>
          <w:lang w:val="es-ES" w:eastAsia="es-CO"/>
        </w:rPr>
      </w:pPr>
      <w:r w:rsidRPr="0081334F">
        <w:rPr>
          <w:rFonts w:ascii="Tahoma" w:eastAsia="Times New Roman" w:hAnsi="Tahoma" w:cs="Tahoma"/>
          <w:b w:val="0"/>
          <w:bCs/>
          <w:sz w:val="22"/>
          <w:lang w:val="es-ES" w:eastAsia="es-CO"/>
        </w:rPr>
        <w:t>Propuesta presentada por el Contratista.</w:t>
      </w:r>
    </w:p>
    <w:p w14:paraId="05F1551A" w14:textId="77777777" w:rsidR="002B211D" w:rsidRPr="0081334F" w:rsidRDefault="002B211D" w:rsidP="0081334F">
      <w:pPr>
        <w:pStyle w:val="clusulas"/>
        <w:numPr>
          <w:ilvl w:val="3"/>
          <w:numId w:val="45"/>
        </w:numPr>
        <w:spacing w:before="0"/>
        <w:ind w:left="1134"/>
        <w:rPr>
          <w:rFonts w:ascii="Tahoma" w:eastAsia="Times New Roman" w:hAnsi="Tahoma" w:cs="Tahoma"/>
          <w:b w:val="0"/>
          <w:bCs/>
          <w:sz w:val="22"/>
          <w:lang w:val="es-ES" w:eastAsia="es-CO"/>
        </w:rPr>
      </w:pPr>
      <w:r w:rsidRPr="0081334F">
        <w:rPr>
          <w:rFonts w:ascii="Tahoma" w:eastAsia="Times New Roman" w:hAnsi="Tahoma" w:cs="Tahoma"/>
          <w:b w:val="0"/>
          <w:bCs/>
          <w:sz w:val="22"/>
          <w:lang w:val="es-ES" w:eastAsia="es-CO"/>
        </w:rPr>
        <w:t>Las Garantías debidamente aprobadas.</w:t>
      </w:r>
    </w:p>
    <w:p w14:paraId="62918CB6" w14:textId="5D7C8D9A" w:rsidR="0081334F" w:rsidRPr="0081334F" w:rsidRDefault="002B211D" w:rsidP="00A17CCE">
      <w:pPr>
        <w:pStyle w:val="clusulas"/>
        <w:numPr>
          <w:ilvl w:val="3"/>
          <w:numId w:val="45"/>
        </w:numPr>
        <w:spacing w:before="0"/>
        <w:ind w:left="1134"/>
        <w:rPr>
          <w:rFonts w:ascii="Tahoma" w:eastAsia="Times New Roman" w:hAnsi="Tahoma" w:cs="Tahoma"/>
          <w:b w:val="0"/>
          <w:bCs/>
          <w:sz w:val="22"/>
          <w:lang w:val="es-ES" w:eastAsia="es-CO"/>
        </w:rPr>
      </w:pPr>
      <w:r w:rsidRPr="0081334F">
        <w:rPr>
          <w:rFonts w:ascii="Tahoma" w:eastAsia="Times New Roman" w:hAnsi="Tahoma" w:cs="Tahoma"/>
          <w:b w:val="0"/>
          <w:bCs/>
          <w:sz w:val="22"/>
          <w:lang w:val="es-ES" w:eastAsia="es-CO"/>
        </w:rPr>
        <w:t>Toda la correspondencia que se surta entre las partes durante el término de ejecución del Contrato.</w:t>
      </w:r>
    </w:p>
    <w:p w14:paraId="1DEE552C" w14:textId="77777777" w:rsidR="00303138" w:rsidRPr="00303138" w:rsidRDefault="00303138" w:rsidP="00A17CCE">
      <w:pPr>
        <w:spacing w:line="240" w:lineRule="auto"/>
        <w:jc w:val="both"/>
        <w:rPr>
          <w:rFonts w:ascii="Tahoma" w:hAnsi="Tahoma" w:cs="Tahoma"/>
          <w:bCs/>
          <w:sz w:val="2"/>
          <w:szCs w:val="2"/>
        </w:rPr>
      </w:pPr>
    </w:p>
    <w:p w14:paraId="0F0CFC3B" w14:textId="6ACEE32E" w:rsidR="002B211D" w:rsidRPr="0081334F" w:rsidRDefault="002B211D" w:rsidP="00A17CCE">
      <w:pPr>
        <w:spacing w:line="240" w:lineRule="auto"/>
        <w:jc w:val="both"/>
        <w:rPr>
          <w:rFonts w:ascii="Tahoma" w:hAnsi="Tahoma" w:cs="Tahoma"/>
          <w:bCs/>
        </w:rPr>
      </w:pPr>
      <w:r w:rsidRPr="0081334F">
        <w:rPr>
          <w:rFonts w:ascii="Tahoma" w:hAnsi="Tahoma" w:cs="Tahoma"/>
          <w:bCs/>
        </w:rPr>
        <w:t>Una vez leído y aprobado en todos sus términos y condiciones por las partes, se suscribe en Cúcuta (Norte de Santander) a los veintisiete (27) días del mes de octubre de 2023.</w:t>
      </w:r>
    </w:p>
    <w:p w14:paraId="00351D95" w14:textId="77777777" w:rsidR="002B211D" w:rsidRPr="0081334F" w:rsidRDefault="002B211D" w:rsidP="00A17CCE">
      <w:pPr>
        <w:pStyle w:val="Textoindependienteprimerasangra"/>
        <w:ind w:firstLine="0"/>
        <w:rPr>
          <w:rFonts w:ascii="Tahoma" w:hAnsi="Tahoma" w:cs="Tahoma"/>
          <w:sz w:val="22"/>
          <w:szCs w:val="22"/>
        </w:rPr>
      </w:pPr>
    </w:p>
    <w:p w14:paraId="10BC8ECF" w14:textId="77777777" w:rsidR="002B211D" w:rsidRPr="0081334F" w:rsidRDefault="002B211D" w:rsidP="00A17CCE">
      <w:pPr>
        <w:pStyle w:val="Textoindependienteprimerasangra"/>
        <w:ind w:firstLine="0"/>
        <w:rPr>
          <w:rFonts w:ascii="Tahoma" w:hAnsi="Tahoma" w:cs="Tahoma"/>
          <w:sz w:val="22"/>
          <w:szCs w:val="22"/>
        </w:rPr>
      </w:pPr>
    </w:p>
    <w:p w14:paraId="2CBF5F16" w14:textId="77777777" w:rsidR="002B211D" w:rsidRPr="0081334F" w:rsidRDefault="002B211D" w:rsidP="00A17CCE">
      <w:pPr>
        <w:pStyle w:val="Textoindependienteprimerasangra"/>
        <w:ind w:firstLine="0"/>
        <w:rPr>
          <w:rFonts w:ascii="Tahoma" w:hAnsi="Tahoma" w:cs="Tahoma"/>
          <w:sz w:val="22"/>
          <w:szCs w:val="22"/>
        </w:rPr>
      </w:pPr>
    </w:p>
    <w:p w14:paraId="44AFA691" w14:textId="77777777" w:rsidR="002B211D" w:rsidRPr="0081334F" w:rsidRDefault="002B211D" w:rsidP="00A17CCE">
      <w:pPr>
        <w:pStyle w:val="Textoindependienteprimerasangra"/>
        <w:ind w:firstLine="0"/>
        <w:rPr>
          <w:rFonts w:ascii="Tahoma" w:hAnsi="Tahoma" w:cs="Tahoma"/>
          <w:sz w:val="22"/>
          <w:szCs w:val="22"/>
        </w:rPr>
      </w:pPr>
    </w:p>
    <w:p w14:paraId="2195D0FC" w14:textId="2DC656F5" w:rsidR="002B211D" w:rsidRPr="0081334F" w:rsidRDefault="0081334F" w:rsidP="00A17CCE">
      <w:pPr>
        <w:pStyle w:val="Textoindependienteprimerasangra"/>
        <w:ind w:left="-284" w:right="-518" w:firstLine="0"/>
        <w:rPr>
          <w:rFonts w:ascii="Tahoma" w:hAnsi="Tahoma" w:cs="Tahoma"/>
          <w:b/>
          <w:sz w:val="22"/>
          <w:szCs w:val="22"/>
        </w:rPr>
      </w:pPr>
      <w:bookmarkStart w:id="3" w:name="_Hlk113636281"/>
      <w:r w:rsidRPr="0081334F">
        <w:rPr>
          <w:rFonts w:ascii="Tahoma" w:hAnsi="Tahoma" w:cs="Tahoma"/>
          <w:b/>
          <w:sz w:val="22"/>
          <w:szCs w:val="22"/>
        </w:rPr>
        <w:t>MG. NESTOR MARTIN CONTRERAS G</w:t>
      </w:r>
      <w:r>
        <w:rPr>
          <w:rFonts w:ascii="Tahoma" w:hAnsi="Tahoma" w:cs="Tahoma"/>
          <w:b/>
          <w:sz w:val="22"/>
          <w:szCs w:val="22"/>
        </w:rPr>
        <w:t>.</w:t>
      </w:r>
      <w:r w:rsidRPr="0081334F">
        <w:rPr>
          <w:rFonts w:ascii="Tahoma" w:eastAsia="Verdana" w:hAnsi="Tahoma" w:cs="Tahoma"/>
          <w:b/>
          <w:sz w:val="22"/>
          <w:szCs w:val="22"/>
        </w:rPr>
        <w:t xml:space="preserve"> </w:t>
      </w:r>
      <w:r w:rsidRPr="0081334F">
        <w:rPr>
          <w:rFonts w:ascii="Tahoma" w:eastAsia="Verdana" w:hAnsi="Tahoma" w:cs="Tahoma"/>
          <w:b/>
          <w:sz w:val="22"/>
          <w:szCs w:val="22"/>
        </w:rPr>
        <w:tab/>
        <w:t xml:space="preserve"> </w:t>
      </w:r>
      <w:r w:rsidR="002B211D" w:rsidRPr="0081334F">
        <w:rPr>
          <w:rFonts w:ascii="Tahoma" w:eastAsia="Verdana" w:hAnsi="Tahoma" w:cs="Tahoma"/>
          <w:b/>
          <w:bCs/>
          <w:sz w:val="22"/>
          <w:szCs w:val="22"/>
          <w:lang w:val="es-CO" w:bidi="es-ES"/>
        </w:rPr>
        <w:t>JORGE OMAR ALBA PINEDA</w:t>
      </w:r>
    </w:p>
    <w:p w14:paraId="0B7F11E4" w14:textId="744EC764" w:rsidR="002B211D" w:rsidRPr="0081334F" w:rsidRDefault="002B211D" w:rsidP="00A17CCE">
      <w:pPr>
        <w:pStyle w:val="Textoindependienteprimerasangra"/>
        <w:ind w:left="-284" w:right="-518" w:firstLine="0"/>
        <w:rPr>
          <w:rFonts w:ascii="Tahoma" w:hAnsi="Tahoma" w:cs="Tahoma"/>
          <w:b/>
          <w:sz w:val="22"/>
          <w:szCs w:val="22"/>
        </w:rPr>
      </w:pPr>
      <w:r w:rsidRPr="0081334F">
        <w:rPr>
          <w:rFonts w:ascii="Tahoma" w:hAnsi="Tahoma" w:cs="Tahoma"/>
          <w:b/>
          <w:sz w:val="22"/>
          <w:szCs w:val="22"/>
        </w:rPr>
        <w:t>RECTOR</w:t>
      </w:r>
      <w:r w:rsidR="0081334F" w:rsidRPr="0081334F">
        <w:rPr>
          <w:rFonts w:ascii="Tahoma" w:hAnsi="Tahoma" w:cs="Tahoma"/>
          <w:b/>
          <w:sz w:val="22"/>
          <w:szCs w:val="22"/>
        </w:rPr>
        <w:tab/>
      </w:r>
      <w:r w:rsidRPr="0081334F">
        <w:rPr>
          <w:rFonts w:ascii="Tahoma" w:hAnsi="Tahoma" w:cs="Tahoma"/>
          <w:b/>
          <w:sz w:val="22"/>
          <w:szCs w:val="22"/>
        </w:rPr>
        <w:t xml:space="preserve">  </w:t>
      </w:r>
      <w:r w:rsidR="0081334F" w:rsidRPr="0081334F">
        <w:rPr>
          <w:rFonts w:ascii="Tahoma" w:hAnsi="Tahoma" w:cs="Tahoma"/>
          <w:b/>
          <w:sz w:val="22"/>
          <w:szCs w:val="22"/>
        </w:rPr>
        <w:t xml:space="preserve"> </w:t>
      </w:r>
      <w:r w:rsidRPr="0081334F">
        <w:rPr>
          <w:rFonts w:ascii="Tahoma" w:hAnsi="Tahoma" w:cs="Tahoma"/>
          <w:b/>
          <w:sz w:val="22"/>
          <w:szCs w:val="22"/>
        </w:rPr>
        <w:t xml:space="preserve">                                          </w:t>
      </w:r>
      <w:r w:rsidR="0081334F" w:rsidRPr="0081334F">
        <w:rPr>
          <w:rFonts w:ascii="Tahoma" w:hAnsi="Tahoma" w:cs="Tahoma"/>
          <w:b/>
          <w:sz w:val="22"/>
          <w:szCs w:val="22"/>
        </w:rPr>
        <w:t xml:space="preserve"> </w:t>
      </w:r>
      <w:r w:rsidRPr="0081334F">
        <w:rPr>
          <w:rFonts w:ascii="Tahoma" w:hAnsi="Tahoma" w:cs="Tahoma"/>
          <w:b/>
          <w:sz w:val="22"/>
          <w:szCs w:val="22"/>
        </w:rPr>
        <w:t xml:space="preserve">  </w:t>
      </w:r>
      <w:r w:rsidRPr="0081334F">
        <w:rPr>
          <w:rFonts w:ascii="Tahoma" w:hAnsi="Tahoma" w:cs="Tahoma"/>
          <w:b/>
          <w:sz w:val="22"/>
          <w:szCs w:val="22"/>
        </w:rPr>
        <w:tab/>
        <w:t xml:space="preserve"> C.C. 8.752.545</w:t>
      </w:r>
    </w:p>
    <w:p w14:paraId="24DE101A" w14:textId="77777777" w:rsidR="002B211D" w:rsidRPr="0081334F" w:rsidRDefault="002B211D" w:rsidP="00A17CCE">
      <w:pPr>
        <w:pStyle w:val="Textoindependienteprimerasangra"/>
        <w:ind w:left="-284" w:right="-518" w:firstLine="0"/>
        <w:jc w:val="left"/>
        <w:rPr>
          <w:rFonts w:ascii="Tahoma" w:hAnsi="Tahoma" w:cs="Tahoma"/>
          <w:b/>
          <w:sz w:val="22"/>
          <w:szCs w:val="22"/>
        </w:rPr>
      </w:pPr>
      <w:r w:rsidRPr="0081334F">
        <w:rPr>
          <w:rFonts w:ascii="Tahoma" w:hAnsi="Tahoma" w:cs="Tahoma"/>
          <w:b/>
          <w:sz w:val="22"/>
          <w:szCs w:val="22"/>
        </w:rPr>
        <w:t xml:space="preserve">INSTITUCION EDUCATIVA </w:t>
      </w:r>
      <w:r w:rsidRPr="0081334F">
        <w:rPr>
          <w:rFonts w:ascii="Tahoma" w:hAnsi="Tahoma" w:cs="Tahoma"/>
          <w:b/>
          <w:sz w:val="22"/>
          <w:szCs w:val="22"/>
        </w:rPr>
        <w:tab/>
      </w:r>
      <w:r w:rsidRPr="0081334F">
        <w:rPr>
          <w:rFonts w:ascii="Tahoma" w:hAnsi="Tahoma" w:cs="Tahoma"/>
          <w:b/>
          <w:sz w:val="22"/>
          <w:szCs w:val="22"/>
        </w:rPr>
        <w:tab/>
      </w:r>
      <w:r w:rsidRPr="0081334F">
        <w:rPr>
          <w:rFonts w:ascii="Tahoma" w:hAnsi="Tahoma" w:cs="Tahoma"/>
          <w:b/>
          <w:sz w:val="22"/>
          <w:szCs w:val="22"/>
        </w:rPr>
        <w:tab/>
        <w:t xml:space="preserve"> REPRESENTANTE LEGAL</w:t>
      </w:r>
    </w:p>
    <w:p w14:paraId="761C78BA" w14:textId="65955AB9" w:rsidR="002B211D" w:rsidRPr="0081334F" w:rsidRDefault="0081334F" w:rsidP="00A17CCE">
      <w:pPr>
        <w:pStyle w:val="Textoindependienteprimerasangra"/>
        <w:ind w:left="-284" w:right="-518" w:firstLine="0"/>
        <w:rPr>
          <w:rFonts w:ascii="Tahoma" w:eastAsia="Verdana" w:hAnsi="Tahoma" w:cs="Tahoma"/>
          <w:b/>
          <w:sz w:val="22"/>
          <w:szCs w:val="22"/>
          <w:lang w:bidi="es-ES"/>
        </w:rPr>
      </w:pPr>
      <w:r w:rsidRPr="0081334F">
        <w:rPr>
          <w:rFonts w:ascii="Tahoma" w:hAnsi="Tahoma" w:cs="Tahoma"/>
          <w:b/>
          <w:sz w:val="22"/>
          <w:szCs w:val="22"/>
        </w:rPr>
        <w:t xml:space="preserve">RAFAEL URIBE </w:t>
      </w:r>
      <w:proofErr w:type="spellStart"/>
      <w:r w:rsidRPr="0081334F">
        <w:rPr>
          <w:rFonts w:ascii="Tahoma" w:hAnsi="Tahoma" w:cs="Tahoma"/>
          <w:b/>
          <w:sz w:val="22"/>
          <w:szCs w:val="22"/>
        </w:rPr>
        <w:t>URIBE</w:t>
      </w:r>
      <w:proofErr w:type="spellEnd"/>
      <w:r w:rsidRPr="0081334F">
        <w:rPr>
          <w:rFonts w:ascii="Tahoma" w:hAnsi="Tahoma" w:cs="Tahoma"/>
          <w:b/>
          <w:sz w:val="22"/>
          <w:szCs w:val="22"/>
        </w:rPr>
        <w:tab/>
      </w:r>
      <w:r w:rsidRPr="0081334F">
        <w:rPr>
          <w:rFonts w:ascii="Tahoma" w:hAnsi="Tahoma" w:cs="Tahoma"/>
          <w:b/>
          <w:sz w:val="22"/>
          <w:szCs w:val="22"/>
        </w:rPr>
        <w:tab/>
      </w:r>
      <w:r w:rsidR="002B211D" w:rsidRPr="0081334F">
        <w:rPr>
          <w:rFonts w:ascii="Tahoma" w:hAnsi="Tahoma" w:cs="Tahoma"/>
          <w:b/>
          <w:sz w:val="22"/>
          <w:szCs w:val="22"/>
        </w:rPr>
        <w:tab/>
        <w:t xml:space="preserve"> </w:t>
      </w:r>
      <w:r w:rsidR="002B211D" w:rsidRPr="0081334F">
        <w:rPr>
          <w:rFonts w:ascii="Tahoma" w:eastAsia="Verdana" w:hAnsi="Tahoma" w:cs="Tahoma"/>
          <w:b/>
          <w:sz w:val="22"/>
          <w:szCs w:val="22"/>
          <w:lang w:bidi="es-ES"/>
        </w:rPr>
        <w:t>CONSTRUCTORA INGALBA S.A.S</w:t>
      </w:r>
    </w:p>
    <w:p w14:paraId="07723A11" w14:textId="37DB5FF0" w:rsidR="00F31C29" w:rsidRPr="0081334F" w:rsidRDefault="002B211D" w:rsidP="0081334F">
      <w:pPr>
        <w:pStyle w:val="Textoindependienteprimerasangra"/>
        <w:ind w:left="-284" w:right="-518" w:firstLine="0"/>
        <w:rPr>
          <w:rFonts w:ascii="Tahoma" w:hAnsi="Tahoma" w:cs="Tahoma"/>
          <w:b/>
          <w:sz w:val="22"/>
          <w:szCs w:val="22"/>
        </w:rPr>
      </w:pPr>
      <w:r w:rsidRPr="0081334F">
        <w:rPr>
          <w:rFonts w:ascii="Tahoma" w:hAnsi="Tahoma" w:cs="Tahoma"/>
          <w:b/>
          <w:sz w:val="22"/>
          <w:szCs w:val="22"/>
        </w:rPr>
        <w:t xml:space="preserve">NIT. </w:t>
      </w:r>
      <w:r w:rsidR="0081334F" w:rsidRPr="0081334F">
        <w:rPr>
          <w:rFonts w:ascii="Tahoma" w:hAnsi="Tahoma" w:cs="Tahoma"/>
          <w:b/>
          <w:sz w:val="22"/>
          <w:szCs w:val="22"/>
        </w:rPr>
        <w:t>807.000.367-5</w:t>
      </w:r>
      <w:r w:rsidRPr="0081334F">
        <w:rPr>
          <w:rFonts w:ascii="Tahoma" w:hAnsi="Tahoma" w:cs="Tahoma"/>
          <w:b/>
          <w:sz w:val="22"/>
          <w:szCs w:val="22"/>
        </w:rPr>
        <w:tab/>
      </w:r>
      <w:r w:rsidRPr="0081334F">
        <w:rPr>
          <w:rFonts w:ascii="Tahoma" w:hAnsi="Tahoma" w:cs="Tahoma"/>
          <w:b/>
          <w:sz w:val="22"/>
          <w:szCs w:val="22"/>
        </w:rPr>
        <w:tab/>
      </w:r>
      <w:r w:rsidRPr="0081334F">
        <w:rPr>
          <w:rFonts w:ascii="Tahoma" w:hAnsi="Tahoma" w:cs="Tahoma"/>
          <w:b/>
          <w:sz w:val="22"/>
          <w:szCs w:val="22"/>
        </w:rPr>
        <w:tab/>
      </w:r>
      <w:r w:rsidRPr="0081334F">
        <w:rPr>
          <w:rFonts w:ascii="Tahoma" w:hAnsi="Tahoma" w:cs="Tahoma"/>
          <w:b/>
          <w:sz w:val="22"/>
          <w:szCs w:val="22"/>
        </w:rPr>
        <w:tab/>
        <w:t xml:space="preserve"> NIT. 800</w:t>
      </w:r>
      <w:r w:rsidR="00AB19F9">
        <w:rPr>
          <w:rFonts w:ascii="Tahoma" w:hAnsi="Tahoma" w:cs="Tahoma"/>
          <w:b/>
          <w:sz w:val="22"/>
          <w:szCs w:val="22"/>
        </w:rPr>
        <w:t>.</w:t>
      </w:r>
      <w:r w:rsidRPr="0081334F">
        <w:rPr>
          <w:rFonts w:ascii="Tahoma" w:hAnsi="Tahoma" w:cs="Tahoma"/>
          <w:b/>
          <w:sz w:val="22"/>
          <w:szCs w:val="22"/>
        </w:rPr>
        <w:t>055</w:t>
      </w:r>
      <w:r w:rsidR="00AB19F9">
        <w:rPr>
          <w:rFonts w:ascii="Tahoma" w:hAnsi="Tahoma" w:cs="Tahoma"/>
          <w:b/>
          <w:sz w:val="22"/>
          <w:szCs w:val="22"/>
        </w:rPr>
        <w:t>.</w:t>
      </w:r>
      <w:r w:rsidRPr="0081334F">
        <w:rPr>
          <w:rFonts w:ascii="Tahoma" w:hAnsi="Tahoma" w:cs="Tahoma"/>
          <w:b/>
          <w:sz w:val="22"/>
          <w:szCs w:val="22"/>
        </w:rPr>
        <w:t>659-1</w:t>
      </w:r>
      <w:bookmarkEnd w:id="3"/>
    </w:p>
    <w:sectPr w:rsidR="00F31C29" w:rsidRPr="0081334F" w:rsidSect="00EC05F3">
      <w:headerReference w:type="default" r:id="rId7"/>
      <w:pgSz w:w="12240" w:h="15840"/>
      <w:pgMar w:top="964" w:right="1701" w:bottom="96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8DAAA" w14:textId="77777777" w:rsidR="0015308B" w:rsidRDefault="0015308B" w:rsidP="00F31C29">
      <w:pPr>
        <w:spacing w:after="0" w:line="240" w:lineRule="auto"/>
      </w:pPr>
      <w:r>
        <w:separator/>
      </w:r>
    </w:p>
  </w:endnote>
  <w:endnote w:type="continuationSeparator" w:id="0">
    <w:p w14:paraId="3C45F664" w14:textId="77777777" w:rsidR="0015308B" w:rsidRDefault="0015308B" w:rsidP="00F31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tarBats">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2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D7D03" w14:textId="77777777" w:rsidR="0015308B" w:rsidRDefault="0015308B" w:rsidP="00F31C29">
      <w:pPr>
        <w:spacing w:after="0" w:line="240" w:lineRule="auto"/>
      </w:pPr>
      <w:r>
        <w:separator/>
      </w:r>
    </w:p>
  </w:footnote>
  <w:footnote w:type="continuationSeparator" w:id="0">
    <w:p w14:paraId="5CAD1DEC" w14:textId="77777777" w:rsidR="0015308B" w:rsidRDefault="0015308B" w:rsidP="00F31C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5DA5F" w14:textId="77777777" w:rsidR="00FF5B67" w:rsidRDefault="00FF5B67" w:rsidP="00F31C29">
    <w:pPr>
      <w:spacing w:after="0" w:line="240" w:lineRule="auto"/>
      <w:jc w:val="both"/>
      <w:rPr>
        <w:rFonts w:ascii="Arial" w:hAnsi="Arial" w:cs="Arial"/>
        <w:sz w:val="28"/>
        <w:szCs w:val="28"/>
        <w:lang w:val="es-ES"/>
      </w:rPr>
    </w:pPr>
  </w:p>
  <w:p w14:paraId="24F75F48" w14:textId="77777777" w:rsidR="00FF5B67" w:rsidRDefault="00FF5B67" w:rsidP="00F31C29">
    <w:pPr>
      <w:spacing w:after="0" w:line="240" w:lineRule="auto"/>
      <w:jc w:val="center"/>
      <w:rPr>
        <w:rFonts w:ascii="Arial" w:eastAsia="Times New Roman" w:hAnsi="Arial" w:cs="Arial"/>
        <w:b/>
        <w:sz w:val="20"/>
        <w:szCs w:val="20"/>
        <w:lang w:val="es-ES" w:eastAsia="es-ES"/>
      </w:rPr>
    </w:pPr>
    <w:r>
      <w:rPr>
        <w:noProof/>
        <w:lang w:eastAsia="es-CO"/>
      </w:rPr>
      <mc:AlternateContent>
        <mc:Choice Requires="wps">
          <w:drawing>
            <wp:anchor distT="0" distB="0" distL="114300" distR="114300" simplePos="0" relativeHeight="251659264" behindDoc="0" locked="0" layoutInCell="0" allowOverlap="1" wp14:anchorId="3B4E822C" wp14:editId="4DE4992A">
              <wp:simplePos x="0" y="0"/>
              <wp:positionH relativeFrom="column">
                <wp:posOffset>-576580</wp:posOffset>
              </wp:positionH>
              <wp:positionV relativeFrom="paragraph">
                <wp:posOffset>43815</wp:posOffset>
              </wp:positionV>
              <wp:extent cx="763905" cy="662940"/>
              <wp:effectExtent l="0" t="0" r="6985" b="444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270" cy="666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D4CF86" w14:textId="77777777" w:rsidR="00FF5B67" w:rsidRDefault="00FF5B67" w:rsidP="00F31C29">
                          <w:r>
                            <w:rPr>
                              <w:noProof/>
                              <w:sz w:val="20"/>
                              <w:szCs w:val="20"/>
                              <w:lang w:eastAsia="es-CO"/>
                            </w:rPr>
                            <w:drawing>
                              <wp:inline distT="0" distB="0" distL="0" distR="0" wp14:anchorId="72950014" wp14:editId="5930E7A4">
                                <wp:extent cx="581025" cy="4191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4191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4E822C" id="_x0000_t202" coordsize="21600,21600" o:spt="202" path="m,l,21600r21600,l21600,xe">
              <v:stroke joinstyle="miter"/>
              <v:path gradientshapeok="t" o:connecttype="rect"/>
            </v:shapetype>
            <v:shape id="Cuadro de texto 2" o:spid="_x0000_s1026" type="#_x0000_t202" style="position:absolute;left:0;text-align:left;margin-left:-45.4pt;margin-top:3.45pt;width:60.15pt;height:52.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" o:allowincell="f" stroked="f">
              <v:textbox style="mso-fit-shape-to-text:t">
                <w:txbxContent>
                  <w:p w14:paraId="55D4CF86" w14:textId="77777777" w:rsidR="00FF5B67" w:rsidRDefault="00FF5B67" w:rsidP="00F31C29">
                    <w:r>
                      <w:rPr>
                        <w:noProof/>
                        <w:sz w:val="20"/>
                        <w:szCs w:val="20"/>
                        <w:lang w:eastAsia="es-CO"/>
                      </w:rPr>
                      <w:drawing>
                        <wp:inline distT="0" distB="0" distL="0" distR="0" wp14:anchorId="72950014" wp14:editId="5930E7A4">
                          <wp:extent cx="581025" cy="4191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419100"/>
                                  </a:xfrm>
                                  <a:prstGeom prst="rect">
                                    <a:avLst/>
                                  </a:prstGeom>
                                  <a:noFill/>
                                  <a:ln>
                                    <a:noFill/>
                                  </a:ln>
                                </pic:spPr>
                              </pic:pic>
                            </a:graphicData>
                          </a:graphic>
                        </wp:inline>
                      </w:drawing>
                    </w:r>
                  </w:p>
                </w:txbxContent>
              </v:textbox>
            </v:shape>
          </w:pict>
        </mc:Fallback>
      </mc:AlternateContent>
    </w:r>
    <w:r>
      <w:rPr>
        <w:rFonts w:ascii="Arial" w:eastAsia="Times New Roman" w:hAnsi="Arial" w:cs="Arial"/>
        <w:b/>
        <w:sz w:val="20"/>
        <w:szCs w:val="20"/>
        <w:lang w:val="es-ES" w:eastAsia="es-ES"/>
      </w:rPr>
      <w:t xml:space="preserve">INSTITUCION EDUCATIVA RAFAEL URIBE </w:t>
    </w:r>
    <w:proofErr w:type="spellStart"/>
    <w:r>
      <w:rPr>
        <w:rFonts w:ascii="Arial" w:eastAsia="Times New Roman" w:hAnsi="Arial" w:cs="Arial"/>
        <w:b/>
        <w:sz w:val="20"/>
        <w:szCs w:val="20"/>
        <w:lang w:val="es-ES" w:eastAsia="es-ES"/>
      </w:rPr>
      <w:t>URIBE</w:t>
    </w:r>
    <w:proofErr w:type="spellEnd"/>
  </w:p>
  <w:p w14:paraId="410F0EDE" w14:textId="77777777" w:rsidR="00FF5B67" w:rsidRDefault="00FF5B67" w:rsidP="00F31C29">
    <w:pPr>
      <w:spacing w:after="0" w:line="240" w:lineRule="auto"/>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Av. 5 No. 7 - 48 B. DOÑA NIDIA TELEFONO: 5922845</w:t>
    </w:r>
  </w:p>
  <w:p w14:paraId="79BA3FF3" w14:textId="77777777" w:rsidR="00FF5B67" w:rsidRDefault="00FF5B67" w:rsidP="00F31C29">
    <w:pPr>
      <w:tabs>
        <w:tab w:val="center" w:pos="4419"/>
        <w:tab w:val="left" w:pos="6780"/>
      </w:tabs>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ab/>
    </w:r>
    <w:r w:rsidR="00001276" w:rsidRPr="00001276">
      <w:rPr>
        <w:rFonts w:ascii="Arial" w:eastAsia="Times New Roman" w:hAnsi="Arial" w:cs="Arial"/>
        <w:b/>
        <w:sz w:val="20"/>
        <w:szCs w:val="20"/>
        <w:lang w:val="es-ES" w:eastAsia="es-ES"/>
      </w:rPr>
      <w:t xml:space="preserve">Aprobado por Resolución </w:t>
    </w:r>
    <w:r w:rsidR="00C90957">
      <w:rPr>
        <w:rFonts w:ascii="Arial" w:eastAsia="Times New Roman" w:hAnsi="Arial" w:cs="Arial"/>
        <w:b/>
        <w:sz w:val="20"/>
        <w:szCs w:val="20"/>
        <w:lang w:val="es-ES" w:eastAsia="es-ES"/>
      </w:rPr>
      <w:t>02662 de 12 de Julio de 2023</w:t>
    </w:r>
  </w:p>
  <w:p w14:paraId="79343D4B" w14:textId="77777777" w:rsidR="00FF5B67" w:rsidRDefault="00FF5B67" w:rsidP="00F31C29">
    <w:pPr>
      <w:tabs>
        <w:tab w:val="center" w:pos="4419"/>
        <w:tab w:val="left" w:pos="5700"/>
      </w:tabs>
      <w:spacing w:after="0" w:line="240" w:lineRule="auto"/>
      <w:rPr>
        <w:rFonts w:ascii="Arial" w:eastAsia="Times New Roman" w:hAnsi="Arial" w:cs="Arial"/>
        <w:b/>
        <w:sz w:val="20"/>
        <w:szCs w:val="20"/>
        <w:lang w:val="es-ES" w:eastAsia="es-ES"/>
      </w:rPr>
    </w:pPr>
    <w:r>
      <w:rPr>
        <w:rFonts w:ascii="Arial" w:eastAsia="Times New Roman" w:hAnsi="Arial" w:cs="Arial"/>
        <w:b/>
        <w:sz w:val="20"/>
        <w:szCs w:val="20"/>
        <w:lang w:val="es-ES" w:eastAsia="es-ES"/>
      </w:rPr>
      <w:tab/>
      <w:t>NIT. 807.000.367-5</w:t>
    </w:r>
    <w:r>
      <w:rPr>
        <w:rFonts w:ascii="Arial" w:eastAsia="Times New Roman" w:hAnsi="Arial" w:cs="Arial"/>
        <w:b/>
        <w:sz w:val="20"/>
        <w:szCs w:val="20"/>
        <w:lang w:val="es-ES" w:eastAsia="es-ES"/>
      </w:rPr>
      <w:tab/>
    </w:r>
  </w:p>
  <w:p w14:paraId="6420555D" w14:textId="77777777" w:rsidR="00FF5B67" w:rsidRDefault="00FF5B67" w:rsidP="00F31C29">
    <w:pPr>
      <w:spacing w:after="0" w:line="240" w:lineRule="auto"/>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CODIGO DANE: 154001007987</w:t>
    </w:r>
  </w:p>
  <w:p w14:paraId="4777B903" w14:textId="77777777" w:rsidR="00FF5B67" w:rsidRDefault="00FF5B67" w:rsidP="00F31C29">
    <w:pPr>
      <w:pStyle w:val="Encabezado"/>
      <w:tabs>
        <w:tab w:val="left" w:pos="2280"/>
      </w:tabs>
    </w:pPr>
    <w:r>
      <w:rPr>
        <w:rFonts w:ascii="Arial" w:eastAsia="Times New Roman" w:hAnsi="Arial" w:cs="Arial"/>
        <w:b/>
        <w:sz w:val="20"/>
        <w:szCs w:val="20"/>
        <w:lang w:val="es-ES" w:eastAsia="es-ES"/>
      </w:rPr>
      <w:tab/>
    </w:r>
    <w:r>
      <w:rPr>
        <w:rFonts w:ascii="Arial" w:eastAsia="Times New Roman" w:hAnsi="Arial" w:cs="Arial"/>
        <w:b/>
        <w:sz w:val="20"/>
        <w:szCs w:val="20"/>
        <w:lang w:val="es-ES" w:eastAsia="es-ES"/>
      </w:rPr>
      <w:tab/>
      <w:t xml:space="preserve">Correo: </w:t>
    </w:r>
    <w:hyperlink r:id="rId3" w:history="1">
      <w:r w:rsidR="00124F5B" w:rsidRPr="00124F5B">
        <w:rPr>
          <w:rStyle w:val="Hipervnculo"/>
          <w:rFonts w:ascii="Arial" w:hAnsi="Arial"/>
          <w:sz w:val="20"/>
          <w:szCs w:val="20"/>
        </w:rPr>
        <w:t>colrafaeluribe@semcucuta.gov.co</w:t>
      </w:r>
    </w:hyperlink>
  </w:p>
  <w:p w14:paraId="570174F7" w14:textId="77777777" w:rsidR="00FF5B67" w:rsidRDefault="00FF5B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ABFEDD68"/>
    <w:lvl w:ilvl="0">
      <w:numFmt w:val="decimal"/>
      <w:lvlText w:val="*"/>
      <w:lvlJc w:val="left"/>
      <w:pPr>
        <w:ind w:left="0" w:firstLine="0"/>
      </w:pPr>
    </w:lvl>
  </w:abstractNum>
  <w:abstractNum w:abstractNumId="1">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23E41E5"/>
    <w:multiLevelType w:val="singleLevel"/>
    <w:tmpl w:val="7646F332"/>
    <w:lvl w:ilvl="0">
      <w:start w:val="2"/>
      <w:numFmt w:val="upperLetter"/>
      <w:lvlText w:val="%1. "/>
      <w:legacy w:legacy="1" w:legacySpace="0" w:legacyIndent="283"/>
      <w:lvlJc w:val="left"/>
      <w:pPr>
        <w:ind w:left="283" w:hanging="283"/>
      </w:pPr>
      <w:rPr>
        <w:rFonts w:ascii="Bookman Old Style" w:hAnsi="Bookman Old Style" w:hint="default"/>
        <w:b w:val="0"/>
        <w:i/>
        <w:sz w:val="22"/>
        <w:u w:val="none"/>
      </w:rPr>
    </w:lvl>
  </w:abstractNum>
  <w:abstractNum w:abstractNumId="3">
    <w:nsid w:val="0550098E"/>
    <w:multiLevelType w:val="hybridMultilevel"/>
    <w:tmpl w:val="5F20A49C"/>
    <w:lvl w:ilvl="0" w:tplc="240A0019">
      <w:start w:val="1"/>
      <w:numFmt w:val="lowerLetter"/>
      <w:lvlText w:val="%1."/>
      <w:lvlJc w:val="left"/>
      <w:pPr>
        <w:ind w:left="1760" w:hanging="360"/>
      </w:pPr>
    </w:lvl>
    <w:lvl w:ilvl="1" w:tplc="240A0019">
      <w:start w:val="1"/>
      <w:numFmt w:val="lowerLetter"/>
      <w:lvlText w:val="%2."/>
      <w:lvlJc w:val="left"/>
      <w:pPr>
        <w:ind w:left="2480" w:hanging="360"/>
      </w:pPr>
    </w:lvl>
    <w:lvl w:ilvl="2" w:tplc="240A001B" w:tentative="1">
      <w:start w:val="1"/>
      <w:numFmt w:val="lowerRoman"/>
      <w:lvlText w:val="%3."/>
      <w:lvlJc w:val="right"/>
      <w:pPr>
        <w:ind w:left="3200" w:hanging="180"/>
      </w:pPr>
    </w:lvl>
    <w:lvl w:ilvl="3" w:tplc="240A000F" w:tentative="1">
      <w:start w:val="1"/>
      <w:numFmt w:val="decimal"/>
      <w:lvlText w:val="%4."/>
      <w:lvlJc w:val="left"/>
      <w:pPr>
        <w:ind w:left="3920" w:hanging="360"/>
      </w:pPr>
    </w:lvl>
    <w:lvl w:ilvl="4" w:tplc="240A0019" w:tentative="1">
      <w:start w:val="1"/>
      <w:numFmt w:val="lowerLetter"/>
      <w:lvlText w:val="%5."/>
      <w:lvlJc w:val="left"/>
      <w:pPr>
        <w:ind w:left="4640" w:hanging="360"/>
      </w:pPr>
    </w:lvl>
    <w:lvl w:ilvl="5" w:tplc="240A001B" w:tentative="1">
      <w:start w:val="1"/>
      <w:numFmt w:val="lowerRoman"/>
      <w:lvlText w:val="%6."/>
      <w:lvlJc w:val="right"/>
      <w:pPr>
        <w:ind w:left="5360" w:hanging="180"/>
      </w:pPr>
    </w:lvl>
    <w:lvl w:ilvl="6" w:tplc="240A000F" w:tentative="1">
      <w:start w:val="1"/>
      <w:numFmt w:val="decimal"/>
      <w:lvlText w:val="%7."/>
      <w:lvlJc w:val="left"/>
      <w:pPr>
        <w:ind w:left="6080" w:hanging="360"/>
      </w:pPr>
    </w:lvl>
    <w:lvl w:ilvl="7" w:tplc="240A0019" w:tentative="1">
      <w:start w:val="1"/>
      <w:numFmt w:val="lowerLetter"/>
      <w:lvlText w:val="%8."/>
      <w:lvlJc w:val="left"/>
      <w:pPr>
        <w:ind w:left="6800" w:hanging="360"/>
      </w:pPr>
    </w:lvl>
    <w:lvl w:ilvl="8" w:tplc="240A001B" w:tentative="1">
      <w:start w:val="1"/>
      <w:numFmt w:val="lowerRoman"/>
      <w:lvlText w:val="%9."/>
      <w:lvlJc w:val="right"/>
      <w:pPr>
        <w:ind w:left="7520" w:hanging="180"/>
      </w:pPr>
    </w:lvl>
  </w:abstractNum>
  <w:abstractNum w:abstractNumId="4">
    <w:nsid w:val="05D737C8"/>
    <w:multiLevelType w:val="hybridMultilevel"/>
    <w:tmpl w:val="532E61FA"/>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071136F6"/>
    <w:multiLevelType w:val="hybridMultilevel"/>
    <w:tmpl w:val="0834FA0C"/>
    <w:lvl w:ilvl="0" w:tplc="240A0011">
      <w:start w:val="1"/>
      <w:numFmt w:val="decimal"/>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
    <w:nsid w:val="07CE2954"/>
    <w:multiLevelType w:val="hybridMultilevel"/>
    <w:tmpl w:val="5C3002D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nsid w:val="0B1270B3"/>
    <w:multiLevelType w:val="singleLevel"/>
    <w:tmpl w:val="A5E6F598"/>
    <w:lvl w:ilvl="0">
      <w:start w:val="2"/>
      <w:numFmt w:val="upperLetter"/>
      <w:lvlText w:val="%1. "/>
      <w:legacy w:legacy="1" w:legacySpace="0" w:legacyIndent="283"/>
      <w:lvlJc w:val="left"/>
      <w:pPr>
        <w:ind w:left="337" w:hanging="283"/>
      </w:pPr>
      <w:rPr>
        <w:rFonts w:ascii="Bookman Old Style" w:hAnsi="Bookman Old Style" w:hint="default"/>
        <w:b w:val="0"/>
        <w:i/>
        <w:sz w:val="20"/>
        <w:u w:val="none"/>
      </w:rPr>
    </w:lvl>
  </w:abstractNum>
  <w:abstractNum w:abstractNumId="8">
    <w:nsid w:val="1C3969A0"/>
    <w:multiLevelType w:val="hybridMultilevel"/>
    <w:tmpl w:val="E48454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155799F"/>
    <w:multiLevelType w:val="hybridMultilevel"/>
    <w:tmpl w:val="795088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A4E379C"/>
    <w:multiLevelType w:val="hybridMultilevel"/>
    <w:tmpl w:val="C972937E"/>
    <w:lvl w:ilvl="0" w:tplc="BB62418C">
      <w:start w:val="1"/>
      <w:numFmt w:val="decimal"/>
      <w:pStyle w:val="clusulas"/>
      <w:lvlText w:val="CLÁUSULA %1."/>
      <w:lvlJc w:val="left"/>
      <w:pPr>
        <w:ind w:left="1495"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1">
    <w:nsid w:val="2A901864"/>
    <w:multiLevelType w:val="hybridMultilevel"/>
    <w:tmpl w:val="BFE8CC74"/>
    <w:lvl w:ilvl="0" w:tplc="1B20FCAE">
      <w:start w:val="1"/>
      <w:numFmt w:val="lowerLetter"/>
      <w:lvlText w:val="(%1)"/>
      <w:lvlJc w:val="left"/>
      <w:pPr>
        <w:ind w:left="110" w:hanging="329"/>
      </w:pPr>
      <w:rPr>
        <w:rFonts w:ascii="Arial MT" w:eastAsia="Arial MT" w:hAnsi="Arial MT" w:cs="Arial MT" w:hint="default"/>
        <w:w w:val="99"/>
        <w:sz w:val="18"/>
        <w:szCs w:val="18"/>
        <w:lang w:val="es-ES" w:eastAsia="en-US" w:bidi="ar-SA"/>
      </w:rPr>
    </w:lvl>
    <w:lvl w:ilvl="1" w:tplc="3E2A1EB8">
      <w:numFmt w:val="bullet"/>
      <w:lvlText w:val="•"/>
      <w:lvlJc w:val="left"/>
      <w:pPr>
        <w:ind w:left="645" w:hanging="329"/>
      </w:pPr>
      <w:rPr>
        <w:rFonts w:hint="default"/>
        <w:lang w:val="es-ES" w:eastAsia="en-US" w:bidi="ar-SA"/>
      </w:rPr>
    </w:lvl>
    <w:lvl w:ilvl="2" w:tplc="DF405A72">
      <w:numFmt w:val="bullet"/>
      <w:lvlText w:val="•"/>
      <w:lvlJc w:val="left"/>
      <w:pPr>
        <w:ind w:left="1171" w:hanging="329"/>
      </w:pPr>
      <w:rPr>
        <w:rFonts w:hint="default"/>
        <w:lang w:val="es-ES" w:eastAsia="en-US" w:bidi="ar-SA"/>
      </w:rPr>
    </w:lvl>
    <w:lvl w:ilvl="3" w:tplc="616CC2BE">
      <w:numFmt w:val="bullet"/>
      <w:lvlText w:val="•"/>
      <w:lvlJc w:val="left"/>
      <w:pPr>
        <w:ind w:left="1697" w:hanging="329"/>
      </w:pPr>
      <w:rPr>
        <w:rFonts w:hint="default"/>
        <w:lang w:val="es-ES" w:eastAsia="en-US" w:bidi="ar-SA"/>
      </w:rPr>
    </w:lvl>
    <w:lvl w:ilvl="4" w:tplc="7DF23B54">
      <w:numFmt w:val="bullet"/>
      <w:lvlText w:val="•"/>
      <w:lvlJc w:val="left"/>
      <w:pPr>
        <w:ind w:left="2223" w:hanging="329"/>
      </w:pPr>
      <w:rPr>
        <w:rFonts w:hint="default"/>
        <w:lang w:val="es-ES" w:eastAsia="en-US" w:bidi="ar-SA"/>
      </w:rPr>
    </w:lvl>
    <w:lvl w:ilvl="5" w:tplc="61987282">
      <w:numFmt w:val="bullet"/>
      <w:lvlText w:val="•"/>
      <w:lvlJc w:val="left"/>
      <w:pPr>
        <w:ind w:left="2749" w:hanging="329"/>
      </w:pPr>
      <w:rPr>
        <w:rFonts w:hint="default"/>
        <w:lang w:val="es-ES" w:eastAsia="en-US" w:bidi="ar-SA"/>
      </w:rPr>
    </w:lvl>
    <w:lvl w:ilvl="6" w:tplc="6AC6A4A6">
      <w:numFmt w:val="bullet"/>
      <w:lvlText w:val="•"/>
      <w:lvlJc w:val="left"/>
      <w:pPr>
        <w:ind w:left="3274" w:hanging="329"/>
      </w:pPr>
      <w:rPr>
        <w:rFonts w:hint="default"/>
        <w:lang w:val="es-ES" w:eastAsia="en-US" w:bidi="ar-SA"/>
      </w:rPr>
    </w:lvl>
    <w:lvl w:ilvl="7" w:tplc="F81A95F4">
      <w:numFmt w:val="bullet"/>
      <w:lvlText w:val="•"/>
      <w:lvlJc w:val="left"/>
      <w:pPr>
        <w:ind w:left="3800" w:hanging="329"/>
      </w:pPr>
      <w:rPr>
        <w:rFonts w:hint="default"/>
        <w:lang w:val="es-ES" w:eastAsia="en-US" w:bidi="ar-SA"/>
      </w:rPr>
    </w:lvl>
    <w:lvl w:ilvl="8" w:tplc="17BE4546">
      <w:numFmt w:val="bullet"/>
      <w:lvlText w:val="•"/>
      <w:lvlJc w:val="left"/>
      <w:pPr>
        <w:ind w:left="4326" w:hanging="329"/>
      </w:pPr>
      <w:rPr>
        <w:rFonts w:hint="default"/>
        <w:lang w:val="es-ES" w:eastAsia="en-US" w:bidi="ar-SA"/>
      </w:rPr>
    </w:lvl>
  </w:abstractNum>
  <w:abstractNum w:abstractNumId="12">
    <w:nsid w:val="2C1735E6"/>
    <w:multiLevelType w:val="singleLevel"/>
    <w:tmpl w:val="8DA2ECE0"/>
    <w:lvl w:ilvl="0">
      <w:start w:val="1"/>
      <w:numFmt w:val="upperLetter"/>
      <w:lvlText w:val="%1. "/>
      <w:legacy w:legacy="1" w:legacySpace="0" w:legacyIndent="283"/>
      <w:lvlJc w:val="left"/>
      <w:pPr>
        <w:ind w:left="337" w:hanging="283"/>
      </w:pPr>
      <w:rPr>
        <w:rFonts w:ascii="Bookman Old Style" w:hAnsi="Bookman Old Style" w:hint="default"/>
        <w:b w:val="0"/>
        <w:i/>
        <w:sz w:val="24"/>
        <w:u w:val="none"/>
      </w:rPr>
    </w:lvl>
  </w:abstractNum>
  <w:abstractNum w:abstractNumId="13">
    <w:nsid w:val="2CBD1CB2"/>
    <w:multiLevelType w:val="hybridMultilevel"/>
    <w:tmpl w:val="51664806"/>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F905934"/>
    <w:multiLevelType w:val="singleLevel"/>
    <w:tmpl w:val="EAE27CB6"/>
    <w:lvl w:ilvl="0">
      <w:start w:val="3"/>
      <w:numFmt w:val="upperLetter"/>
      <w:lvlText w:val="%1. "/>
      <w:legacy w:legacy="1" w:legacySpace="0" w:legacyIndent="283"/>
      <w:lvlJc w:val="left"/>
      <w:pPr>
        <w:ind w:left="283" w:hanging="283"/>
      </w:pPr>
      <w:rPr>
        <w:rFonts w:ascii="Bookman Old Style" w:hAnsi="Bookman Old Style" w:hint="default"/>
        <w:b/>
        <w:i/>
        <w:sz w:val="20"/>
      </w:rPr>
    </w:lvl>
  </w:abstractNum>
  <w:abstractNum w:abstractNumId="15">
    <w:nsid w:val="30EE6056"/>
    <w:multiLevelType w:val="hybridMultilevel"/>
    <w:tmpl w:val="CA7C786E"/>
    <w:lvl w:ilvl="0" w:tplc="789699F4">
      <w:start w:val="1"/>
      <w:numFmt w:val="decimal"/>
      <w:lvlText w:val="%1."/>
      <w:lvlJc w:val="left"/>
      <w:pPr>
        <w:ind w:left="720" w:hanging="360"/>
      </w:pPr>
      <w:rPr>
        <w:rFonts w:ascii="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21A5CAC"/>
    <w:multiLevelType w:val="hybridMultilevel"/>
    <w:tmpl w:val="EA8476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5E305DB"/>
    <w:multiLevelType w:val="singleLevel"/>
    <w:tmpl w:val="A5E6F598"/>
    <w:lvl w:ilvl="0">
      <w:start w:val="2"/>
      <w:numFmt w:val="upperLetter"/>
      <w:lvlText w:val="%1. "/>
      <w:legacy w:legacy="1" w:legacySpace="0" w:legacyIndent="283"/>
      <w:lvlJc w:val="left"/>
      <w:pPr>
        <w:ind w:left="337" w:hanging="283"/>
      </w:pPr>
      <w:rPr>
        <w:rFonts w:ascii="Bookman Old Style" w:hAnsi="Bookman Old Style" w:hint="default"/>
        <w:b w:val="0"/>
        <w:i/>
        <w:sz w:val="20"/>
        <w:u w:val="none"/>
      </w:rPr>
    </w:lvl>
  </w:abstractNum>
  <w:abstractNum w:abstractNumId="18">
    <w:nsid w:val="36E12089"/>
    <w:multiLevelType w:val="singleLevel"/>
    <w:tmpl w:val="8DA2ECE0"/>
    <w:lvl w:ilvl="0">
      <w:start w:val="1"/>
      <w:numFmt w:val="upperLetter"/>
      <w:lvlText w:val="%1. "/>
      <w:legacy w:legacy="1" w:legacySpace="0" w:legacyIndent="283"/>
      <w:lvlJc w:val="left"/>
      <w:pPr>
        <w:ind w:left="337" w:hanging="283"/>
      </w:pPr>
      <w:rPr>
        <w:rFonts w:ascii="Bookman Old Style" w:hAnsi="Bookman Old Style" w:hint="default"/>
        <w:b w:val="0"/>
        <w:i/>
        <w:sz w:val="24"/>
        <w:u w:val="none"/>
      </w:rPr>
    </w:lvl>
  </w:abstractNum>
  <w:abstractNum w:abstractNumId="19">
    <w:nsid w:val="36E400B3"/>
    <w:multiLevelType w:val="singleLevel"/>
    <w:tmpl w:val="6F36CB18"/>
    <w:lvl w:ilvl="0">
      <w:start w:val="1"/>
      <w:numFmt w:val="upperLetter"/>
      <w:lvlText w:val="%1. "/>
      <w:legacy w:legacy="1" w:legacySpace="0" w:legacyIndent="283"/>
      <w:lvlJc w:val="left"/>
      <w:pPr>
        <w:ind w:left="337" w:hanging="283"/>
      </w:pPr>
      <w:rPr>
        <w:rFonts w:ascii="Bookman Old Style" w:hAnsi="Bookman Old Style" w:hint="default"/>
        <w:b w:val="0"/>
        <w:i/>
        <w:sz w:val="22"/>
        <w:u w:val="none"/>
      </w:rPr>
    </w:lvl>
  </w:abstractNum>
  <w:abstractNum w:abstractNumId="20">
    <w:nsid w:val="38956FEE"/>
    <w:multiLevelType w:val="hybridMultilevel"/>
    <w:tmpl w:val="57A828DE"/>
    <w:lvl w:ilvl="0" w:tplc="3A62509E">
      <w:start w:val="3"/>
      <w:numFmt w:val="bullet"/>
      <w:lvlText w:val=""/>
      <w:lvlJc w:val="left"/>
      <w:pPr>
        <w:tabs>
          <w:tab w:val="num" w:pos="3900"/>
        </w:tabs>
        <w:ind w:left="3900" w:hanging="360"/>
      </w:pPr>
      <w:rPr>
        <w:rFonts w:ascii="Symbol" w:eastAsia="SimSun" w:hAnsi="Symbol" w:cs="Times New Roman" w:hint="default"/>
      </w:rPr>
    </w:lvl>
    <w:lvl w:ilvl="1" w:tplc="240A0003" w:tentative="1">
      <w:start w:val="1"/>
      <w:numFmt w:val="bullet"/>
      <w:lvlText w:val="o"/>
      <w:lvlJc w:val="left"/>
      <w:pPr>
        <w:tabs>
          <w:tab w:val="num" w:pos="4620"/>
        </w:tabs>
        <w:ind w:left="4620" w:hanging="360"/>
      </w:pPr>
      <w:rPr>
        <w:rFonts w:ascii="Courier New" w:hAnsi="Courier New" w:cs="Courier New" w:hint="default"/>
      </w:rPr>
    </w:lvl>
    <w:lvl w:ilvl="2" w:tplc="240A0005" w:tentative="1">
      <w:start w:val="1"/>
      <w:numFmt w:val="bullet"/>
      <w:lvlText w:val=""/>
      <w:lvlJc w:val="left"/>
      <w:pPr>
        <w:tabs>
          <w:tab w:val="num" w:pos="5340"/>
        </w:tabs>
        <w:ind w:left="5340" w:hanging="360"/>
      </w:pPr>
      <w:rPr>
        <w:rFonts w:ascii="Wingdings" w:hAnsi="Wingdings" w:hint="default"/>
      </w:rPr>
    </w:lvl>
    <w:lvl w:ilvl="3" w:tplc="240A0001" w:tentative="1">
      <w:start w:val="1"/>
      <w:numFmt w:val="bullet"/>
      <w:lvlText w:val=""/>
      <w:lvlJc w:val="left"/>
      <w:pPr>
        <w:tabs>
          <w:tab w:val="num" w:pos="6060"/>
        </w:tabs>
        <w:ind w:left="6060" w:hanging="360"/>
      </w:pPr>
      <w:rPr>
        <w:rFonts w:ascii="Symbol" w:hAnsi="Symbol" w:hint="default"/>
      </w:rPr>
    </w:lvl>
    <w:lvl w:ilvl="4" w:tplc="240A0003" w:tentative="1">
      <w:start w:val="1"/>
      <w:numFmt w:val="bullet"/>
      <w:lvlText w:val="o"/>
      <w:lvlJc w:val="left"/>
      <w:pPr>
        <w:tabs>
          <w:tab w:val="num" w:pos="6780"/>
        </w:tabs>
        <w:ind w:left="6780" w:hanging="360"/>
      </w:pPr>
      <w:rPr>
        <w:rFonts w:ascii="Courier New" w:hAnsi="Courier New" w:cs="Courier New" w:hint="default"/>
      </w:rPr>
    </w:lvl>
    <w:lvl w:ilvl="5" w:tplc="240A0005" w:tentative="1">
      <w:start w:val="1"/>
      <w:numFmt w:val="bullet"/>
      <w:lvlText w:val=""/>
      <w:lvlJc w:val="left"/>
      <w:pPr>
        <w:tabs>
          <w:tab w:val="num" w:pos="7500"/>
        </w:tabs>
        <w:ind w:left="7500" w:hanging="360"/>
      </w:pPr>
      <w:rPr>
        <w:rFonts w:ascii="Wingdings" w:hAnsi="Wingdings" w:hint="default"/>
      </w:rPr>
    </w:lvl>
    <w:lvl w:ilvl="6" w:tplc="240A0001" w:tentative="1">
      <w:start w:val="1"/>
      <w:numFmt w:val="bullet"/>
      <w:lvlText w:val=""/>
      <w:lvlJc w:val="left"/>
      <w:pPr>
        <w:tabs>
          <w:tab w:val="num" w:pos="8220"/>
        </w:tabs>
        <w:ind w:left="8220" w:hanging="360"/>
      </w:pPr>
      <w:rPr>
        <w:rFonts w:ascii="Symbol" w:hAnsi="Symbol" w:hint="default"/>
      </w:rPr>
    </w:lvl>
    <w:lvl w:ilvl="7" w:tplc="240A0003" w:tentative="1">
      <w:start w:val="1"/>
      <w:numFmt w:val="bullet"/>
      <w:lvlText w:val="o"/>
      <w:lvlJc w:val="left"/>
      <w:pPr>
        <w:tabs>
          <w:tab w:val="num" w:pos="8940"/>
        </w:tabs>
        <w:ind w:left="8940" w:hanging="360"/>
      </w:pPr>
      <w:rPr>
        <w:rFonts w:ascii="Courier New" w:hAnsi="Courier New" w:cs="Courier New" w:hint="default"/>
      </w:rPr>
    </w:lvl>
    <w:lvl w:ilvl="8" w:tplc="240A0005" w:tentative="1">
      <w:start w:val="1"/>
      <w:numFmt w:val="bullet"/>
      <w:lvlText w:val=""/>
      <w:lvlJc w:val="left"/>
      <w:pPr>
        <w:tabs>
          <w:tab w:val="num" w:pos="9660"/>
        </w:tabs>
        <w:ind w:left="9660" w:hanging="360"/>
      </w:pPr>
      <w:rPr>
        <w:rFonts w:ascii="Wingdings" w:hAnsi="Wingdings" w:hint="default"/>
      </w:rPr>
    </w:lvl>
  </w:abstractNum>
  <w:abstractNum w:abstractNumId="21">
    <w:nsid w:val="39C74B2C"/>
    <w:multiLevelType w:val="hybridMultilevel"/>
    <w:tmpl w:val="12AE1D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3CD90FF6"/>
    <w:multiLevelType w:val="hybridMultilevel"/>
    <w:tmpl w:val="21BA27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17D12F3"/>
    <w:multiLevelType w:val="singleLevel"/>
    <w:tmpl w:val="6F36CB18"/>
    <w:lvl w:ilvl="0">
      <w:start w:val="1"/>
      <w:numFmt w:val="upperLetter"/>
      <w:lvlText w:val="%1. "/>
      <w:legacy w:legacy="1" w:legacySpace="0" w:legacyIndent="283"/>
      <w:lvlJc w:val="left"/>
      <w:pPr>
        <w:ind w:left="337" w:hanging="283"/>
      </w:pPr>
      <w:rPr>
        <w:rFonts w:ascii="Bookman Old Style" w:hAnsi="Bookman Old Style" w:hint="default"/>
        <w:b w:val="0"/>
        <w:i/>
        <w:sz w:val="22"/>
        <w:u w:val="none"/>
      </w:rPr>
    </w:lvl>
  </w:abstractNum>
  <w:abstractNum w:abstractNumId="24">
    <w:nsid w:val="42D52C04"/>
    <w:multiLevelType w:val="hybridMultilevel"/>
    <w:tmpl w:val="9DE0094E"/>
    <w:lvl w:ilvl="0" w:tplc="240A0019">
      <w:start w:val="1"/>
      <w:numFmt w:val="lowerLetter"/>
      <w:lvlText w:val="%1."/>
      <w:lvlJc w:val="left"/>
      <w:pPr>
        <w:ind w:left="840" w:hanging="425"/>
      </w:pPr>
      <w:rPr>
        <w:rFonts w:hint="default"/>
        <w:w w:val="99"/>
        <w:sz w:val="24"/>
        <w:szCs w:val="24"/>
        <w:lang w:val="es-ES" w:eastAsia="en-US" w:bidi="ar-SA"/>
      </w:rPr>
    </w:lvl>
    <w:lvl w:ilvl="1" w:tplc="11E86FCC">
      <w:numFmt w:val="bullet"/>
      <w:lvlText w:val="•"/>
      <w:lvlJc w:val="left"/>
      <w:pPr>
        <w:ind w:left="1114" w:hanging="447"/>
      </w:pPr>
      <w:rPr>
        <w:rFonts w:ascii="Arial MT" w:eastAsia="Arial MT" w:hAnsi="Arial MT" w:cs="Arial MT" w:hint="default"/>
        <w:w w:val="100"/>
        <w:sz w:val="24"/>
        <w:szCs w:val="24"/>
        <w:lang w:val="es-ES" w:eastAsia="en-US" w:bidi="ar-SA"/>
      </w:rPr>
    </w:lvl>
    <w:lvl w:ilvl="2" w:tplc="59F81AE0">
      <w:numFmt w:val="bullet"/>
      <w:lvlText w:val="•"/>
      <w:lvlJc w:val="left"/>
      <w:pPr>
        <w:ind w:left="1420" w:hanging="447"/>
      </w:pPr>
      <w:rPr>
        <w:rFonts w:hint="default"/>
        <w:lang w:val="es-ES" w:eastAsia="en-US" w:bidi="ar-SA"/>
      </w:rPr>
    </w:lvl>
    <w:lvl w:ilvl="3" w:tplc="7EE827B6">
      <w:numFmt w:val="bullet"/>
      <w:lvlText w:val="•"/>
      <w:lvlJc w:val="left"/>
      <w:pPr>
        <w:ind w:left="1540" w:hanging="447"/>
      </w:pPr>
      <w:rPr>
        <w:rFonts w:hint="default"/>
        <w:lang w:val="es-ES" w:eastAsia="en-US" w:bidi="ar-SA"/>
      </w:rPr>
    </w:lvl>
    <w:lvl w:ilvl="4" w:tplc="D6A05A30">
      <w:numFmt w:val="bullet"/>
      <w:lvlText w:val="•"/>
      <w:lvlJc w:val="left"/>
      <w:pPr>
        <w:ind w:left="2912" w:hanging="447"/>
      </w:pPr>
      <w:rPr>
        <w:rFonts w:hint="default"/>
        <w:lang w:val="es-ES" w:eastAsia="en-US" w:bidi="ar-SA"/>
      </w:rPr>
    </w:lvl>
    <w:lvl w:ilvl="5" w:tplc="5A54DEA2">
      <w:numFmt w:val="bullet"/>
      <w:lvlText w:val="•"/>
      <w:lvlJc w:val="left"/>
      <w:pPr>
        <w:ind w:left="4285" w:hanging="447"/>
      </w:pPr>
      <w:rPr>
        <w:rFonts w:hint="default"/>
        <w:lang w:val="es-ES" w:eastAsia="en-US" w:bidi="ar-SA"/>
      </w:rPr>
    </w:lvl>
    <w:lvl w:ilvl="6" w:tplc="84AAF4F8">
      <w:numFmt w:val="bullet"/>
      <w:lvlText w:val="•"/>
      <w:lvlJc w:val="left"/>
      <w:pPr>
        <w:ind w:left="5658" w:hanging="447"/>
      </w:pPr>
      <w:rPr>
        <w:rFonts w:hint="default"/>
        <w:lang w:val="es-ES" w:eastAsia="en-US" w:bidi="ar-SA"/>
      </w:rPr>
    </w:lvl>
    <w:lvl w:ilvl="7" w:tplc="5212CBC4">
      <w:numFmt w:val="bullet"/>
      <w:lvlText w:val="•"/>
      <w:lvlJc w:val="left"/>
      <w:pPr>
        <w:ind w:left="7031" w:hanging="447"/>
      </w:pPr>
      <w:rPr>
        <w:rFonts w:hint="default"/>
        <w:lang w:val="es-ES" w:eastAsia="en-US" w:bidi="ar-SA"/>
      </w:rPr>
    </w:lvl>
    <w:lvl w:ilvl="8" w:tplc="D6D0893A">
      <w:numFmt w:val="bullet"/>
      <w:lvlText w:val="•"/>
      <w:lvlJc w:val="left"/>
      <w:pPr>
        <w:ind w:left="8404" w:hanging="447"/>
      </w:pPr>
      <w:rPr>
        <w:rFonts w:hint="default"/>
        <w:lang w:val="es-ES" w:eastAsia="en-US" w:bidi="ar-SA"/>
      </w:rPr>
    </w:lvl>
  </w:abstractNum>
  <w:abstractNum w:abstractNumId="25">
    <w:nsid w:val="46A90FBF"/>
    <w:multiLevelType w:val="singleLevel"/>
    <w:tmpl w:val="6DB88D78"/>
    <w:lvl w:ilvl="0">
      <w:start w:val="1"/>
      <w:numFmt w:val="decimal"/>
      <w:lvlText w:val="%1."/>
      <w:legacy w:legacy="1" w:legacySpace="0" w:legacyIndent="283"/>
      <w:lvlJc w:val="left"/>
      <w:pPr>
        <w:ind w:left="283" w:hanging="283"/>
      </w:pPr>
    </w:lvl>
  </w:abstractNum>
  <w:abstractNum w:abstractNumId="26">
    <w:nsid w:val="496C71A5"/>
    <w:multiLevelType w:val="singleLevel"/>
    <w:tmpl w:val="2760EC08"/>
    <w:lvl w:ilvl="0">
      <w:start w:val="3"/>
      <w:numFmt w:val="upperLetter"/>
      <w:lvlText w:val="%1. "/>
      <w:legacy w:legacy="1" w:legacySpace="0" w:legacyIndent="283"/>
      <w:lvlJc w:val="left"/>
      <w:pPr>
        <w:ind w:left="337" w:hanging="283"/>
      </w:pPr>
      <w:rPr>
        <w:rFonts w:ascii="Bookman Old Style" w:hAnsi="Bookman Old Style" w:hint="default"/>
        <w:b w:val="0"/>
        <w:i/>
        <w:sz w:val="20"/>
        <w:u w:val="none"/>
      </w:rPr>
    </w:lvl>
  </w:abstractNum>
  <w:abstractNum w:abstractNumId="27">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nsid w:val="4FF5392C"/>
    <w:multiLevelType w:val="hybridMultilevel"/>
    <w:tmpl w:val="24A64F56"/>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61E0008"/>
    <w:multiLevelType w:val="hybridMultilevel"/>
    <w:tmpl w:val="E48454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6204910"/>
    <w:multiLevelType w:val="hybridMultilevel"/>
    <w:tmpl w:val="E418134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BFC12C7"/>
    <w:multiLevelType w:val="singleLevel"/>
    <w:tmpl w:val="3244D93C"/>
    <w:lvl w:ilvl="0">
      <w:start w:val="2"/>
      <w:numFmt w:val="upperLetter"/>
      <w:lvlText w:val="%1. "/>
      <w:legacy w:legacy="1" w:legacySpace="0" w:legacyIndent="283"/>
      <w:lvlJc w:val="left"/>
      <w:pPr>
        <w:ind w:left="337" w:hanging="283"/>
      </w:pPr>
      <w:rPr>
        <w:rFonts w:ascii="Bookman Old Style" w:hAnsi="Bookman Old Style" w:hint="default"/>
        <w:b w:val="0"/>
        <w:i/>
        <w:sz w:val="20"/>
      </w:rPr>
    </w:lvl>
  </w:abstractNum>
  <w:abstractNum w:abstractNumId="32">
    <w:nsid w:val="5FA86A55"/>
    <w:multiLevelType w:val="hybridMultilevel"/>
    <w:tmpl w:val="2A56808E"/>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FE9362F"/>
    <w:multiLevelType w:val="hybridMultilevel"/>
    <w:tmpl w:val="EB2207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E62A4B"/>
    <w:multiLevelType w:val="hybridMultilevel"/>
    <w:tmpl w:val="C6DA2324"/>
    <w:lvl w:ilvl="0" w:tplc="712AB6B4">
      <w:start w:val="1"/>
      <w:numFmt w:val="upp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5">
    <w:nsid w:val="6230165D"/>
    <w:multiLevelType w:val="hybridMultilevel"/>
    <w:tmpl w:val="45621576"/>
    <w:lvl w:ilvl="0" w:tplc="0C0A000F">
      <w:start w:val="1"/>
      <w:numFmt w:val="decimal"/>
      <w:lvlText w:val="%1."/>
      <w:lvlJc w:val="left"/>
      <w:pPr>
        <w:ind w:left="1212"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36">
    <w:nsid w:val="702625FD"/>
    <w:multiLevelType w:val="multilevel"/>
    <w:tmpl w:val="D1F4F44A"/>
    <w:lvl w:ilvl="0">
      <w:start w:val="1"/>
      <w:numFmt w:val="decimal"/>
      <w:lvlText w:val="%1."/>
      <w:legacy w:legacy="1" w:legacySpace="0" w:legacyIndent="283"/>
      <w:lvlJc w:val="left"/>
      <w:pPr>
        <w:ind w:left="283" w:hanging="283"/>
      </w:pPr>
    </w:lvl>
    <w:lvl w:ilvl="1">
      <w:start w:val="1"/>
      <w:numFmt w:val="decimal"/>
      <w:suff w:val="nothing"/>
      <w:lvlText w:val="%2."/>
      <w:lvlJc w:val="left"/>
      <w:pPr>
        <w:ind w:left="283"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7">
    <w:nsid w:val="787B5101"/>
    <w:multiLevelType w:val="singleLevel"/>
    <w:tmpl w:val="CF988786"/>
    <w:lvl w:ilvl="0">
      <w:start w:val="1"/>
      <w:numFmt w:val="upperLetter"/>
      <w:lvlText w:val="%1. "/>
      <w:legacy w:legacy="1" w:legacySpace="0" w:legacyIndent="283"/>
      <w:lvlJc w:val="left"/>
      <w:pPr>
        <w:ind w:left="337" w:hanging="283"/>
      </w:pPr>
      <w:rPr>
        <w:rFonts w:ascii="Bookman Old Style" w:hAnsi="Bookman Old Style" w:hint="default"/>
        <w:b w:val="0"/>
        <w:i/>
        <w:sz w:val="24"/>
      </w:rPr>
    </w:lvl>
  </w:abstractNum>
  <w:abstractNum w:abstractNumId="38">
    <w:nsid w:val="799C33D4"/>
    <w:multiLevelType w:val="hybridMultilevel"/>
    <w:tmpl w:val="7020D8D4"/>
    <w:lvl w:ilvl="0" w:tplc="486E3862">
      <w:start w:val="1"/>
      <w:numFmt w:val="decimal"/>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39">
    <w:nsid w:val="7AFB3C6C"/>
    <w:multiLevelType w:val="hybridMultilevel"/>
    <w:tmpl w:val="9F4ED936"/>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7D4C2509"/>
    <w:multiLevelType w:val="hybridMultilevel"/>
    <w:tmpl w:val="E21E54FC"/>
    <w:lvl w:ilvl="0" w:tplc="240A000B">
      <w:start w:val="1"/>
      <w:numFmt w:val="bullet"/>
      <w:lvlText w:val=""/>
      <w:lvlJc w:val="left"/>
      <w:pPr>
        <w:ind w:left="853" w:hanging="360"/>
      </w:pPr>
      <w:rPr>
        <w:rFonts w:ascii="Wingdings" w:hAnsi="Wingdings" w:hint="default"/>
      </w:rPr>
    </w:lvl>
    <w:lvl w:ilvl="1" w:tplc="240A0003" w:tentative="1">
      <w:start w:val="1"/>
      <w:numFmt w:val="bullet"/>
      <w:lvlText w:val="o"/>
      <w:lvlJc w:val="left"/>
      <w:pPr>
        <w:ind w:left="1573" w:hanging="360"/>
      </w:pPr>
      <w:rPr>
        <w:rFonts w:ascii="Courier New" w:hAnsi="Courier New" w:cs="Courier New" w:hint="default"/>
      </w:rPr>
    </w:lvl>
    <w:lvl w:ilvl="2" w:tplc="240A0005" w:tentative="1">
      <w:start w:val="1"/>
      <w:numFmt w:val="bullet"/>
      <w:lvlText w:val=""/>
      <w:lvlJc w:val="left"/>
      <w:pPr>
        <w:ind w:left="2293" w:hanging="360"/>
      </w:pPr>
      <w:rPr>
        <w:rFonts w:ascii="Wingdings" w:hAnsi="Wingdings" w:hint="default"/>
      </w:rPr>
    </w:lvl>
    <w:lvl w:ilvl="3" w:tplc="240A0001" w:tentative="1">
      <w:start w:val="1"/>
      <w:numFmt w:val="bullet"/>
      <w:lvlText w:val=""/>
      <w:lvlJc w:val="left"/>
      <w:pPr>
        <w:ind w:left="3013" w:hanging="360"/>
      </w:pPr>
      <w:rPr>
        <w:rFonts w:ascii="Symbol" w:hAnsi="Symbol" w:hint="default"/>
      </w:rPr>
    </w:lvl>
    <w:lvl w:ilvl="4" w:tplc="240A0003" w:tentative="1">
      <w:start w:val="1"/>
      <w:numFmt w:val="bullet"/>
      <w:lvlText w:val="o"/>
      <w:lvlJc w:val="left"/>
      <w:pPr>
        <w:ind w:left="3733" w:hanging="360"/>
      </w:pPr>
      <w:rPr>
        <w:rFonts w:ascii="Courier New" w:hAnsi="Courier New" w:cs="Courier New" w:hint="default"/>
      </w:rPr>
    </w:lvl>
    <w:lvl w:ilvl="5" w:tplc="240A0005" w:tentative="1">
      <w:start w:val="1"/>
      <w:numFmt w:val="bullet"/>
      <w:lvlText w:val=""/>
      <w:lvlJc w:val="left"/>
      <w:pPr>
        <w:ind w:left="4453" w:hanging="360"/>
      </w:pPr>
      <w:rPr>
        <w:rFonts w:ascii="Wingdings" w:hAnsi="Wingdings" w:hint="default"/>
      </w:rPr>
    </w:lvl>
    <w:lvl w:ilvl="6" w:tplc="240A0001" w:tentative="1">
      <w:start w:val="1"/>
      <w:numFmt w:val="bullet"/>
      <w:lvlText w:val=""/>
      <w:lvlJc w:val="left"/>
      <w:pPr>
        <w:ind w:left="5173" w:hanging="360"/>
      </w:pPr>
      <w:rPr>
        <w:rFonts w:ascii="Symbol" w:hAnsi="Symbol" w:hint="default"/>
      </w:rPr>
    </w:lvl>
    <w:lvl w:ilvl="7" w:tplc="240A0003" w:tentative="1">
      <w:start w:val="1"/>
      <w:numFmt w:val="bullet"/>
      <w:lvlText w:val="o"/>
      <w:lvlJc w:val="left"/>
      <w:pPr>
        <w:ind w:left="5893" w:hanging="360"/>
      </w:pPr>
      <w:rPr>
        <w:rFonts w:ascii="Courier New" w:hAnsi="Courier New" w:cs="Courier New" w:hint="default"/>
      </w:rPr>
    </w:lvl>
    <w:lvl w:ilvl="8" w:tplc="240A0005" w:tentative="1">
      <w:start w:val="1"/>
      <w:numFmt w:val="bullet"/>
      <w:lvlText w:val=""/>
      <w:lvlJc w:val="left"/>
      <w:pPr>
        <w:ind w:left="6613" w:hanging="360"/>
      </w:pPr>
      <w:rPr>
        <w:rFonts w:ascii="Wingdings" w:hAnsi="Wingdings" w:hint="default"/>
      </w:rPr>
    </w:lvl>
  </w:abstractNum>
  <w:abstractNum w:abstractNumId="41">
    <w:nsid w:val="7F74590C"/>
    <w:multiLevelType w:val="singleLevel"/>
    <w:tmpl w:val="7646F332"/>
    <w:lvl w:ilvl="0">
      <w:start w:val="2"/>
      <w:numFmt w:val="upperLetter"/>
      <w:lvlText w:val="%1. "/>
      <w:legacy w:legacy="1" w:legacySpace="0" w:legacyIndent="283"/>
      <w:lvlJc w:val="left"/>
      <w:pPr>
        <w:ind w:left="283" w:hanging="283"/>
      </w:pPr>
      <w:rPr>
        <w:rFonts w:ascii="Bookman Old Style" w:hAnsi="Bookman Old Style" w:hint="default"/>
        <w:b w:val="0"/>
        <w:i/>
        <w:sz w:val="22"/>
        <w:u w:val="none"/>
      </w:rPr>
    </w:lvl>
  </w:abstractNum>
  <w:num w:numId="1">
    <w:abstractNumId w:val="8"/>
  </w:num>
  <w:num w:numId="2">
    <w:abstractNumId w:val="29"/>
  </w:num>
  <w:num w:numId="3">
    <w:abstractNumId w:val="30"/>
  </w:num>
  <w:num w:numId="4">
    <w:abstractNumId w:val="35"/>
  </w:num>
  <w:num w:numId="5">
    <w:abstractNumId w:val="9"/>
  </w:num>
  <w:num w:numId="6">
    <w:abstractNumId w:val="1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5"/>
    <w:lvlOverride w:ilvl="0">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 w:ilvl="0">
        <w:numFmt w:val="bullet"/>
        <w:lvlText w:val=""/>
        <w:legacy w:legacy="1" w:legacySpace="0" w:legacyIndent="283"/>
        <w:lvlJc w:val="left"/>
        <w:pPr>
          <w:ind w:left="283" w:hanging="283"/>
        </w:pPr>
        <w:rPr>
          <w:rFonts w:ascii="StarBats" w:hAnsi="StarBats" w:hint="default"/>
        </w:rPr>
      </w:lvl>
    </w:lvlOverride>
  </w:num>
  <w:num w:numId="12">
    <w:abstractNumId w:val="5"/>
  </w:num>
  <w:num w:numId="13">
    <w:abstractNumId w:val="20"/>
  </w:num>
  <w:num w:numId="14">
    <w:abstractNumId w:val="25"/>
  </w:num>
  <w:num w:numId="15">
    <w:abstractNumId w:val="36"/>
  </w:num>
  <w:num w:numId="16">
    <w:abstractNumId w:val="0"/>
    <w:lvlOverride w:ilvl="0">
      <w:lvl w:ilvl="0">
        <w:start w:val="1"/>
        <w:numFmt w:val="bullet"/>
        <w:lvlText w:val="%1"/>
        <w:legacy w:legacy="1" w:legacySpace="0" w:legacyIndent="283"/>
        <w:lvlJc w:val="left"/>
        <w:pPr>
          <w:ind w:left="283" w:hanging="283"/>
        </w:pPr>
        <w:rPr>
          <w:rFonts w:ascii="StarBats" w:hAnsi="StarBats" w:hint="default"/>
        </w:rPr>
      </w:lvl>
    </w:lvlOverride>
  </w:num>
  <w:num w:numId="17">
    <w:abstractNumId w:val="37"/>
  </w:num>
  <w:num w:numId="18">
    <w:abstractNumId w:val="31"/>
  </w:num>
  <w:num w:numId="19">
    <w:abstractNumId w:val="14"/>
  </w:num>
  <w:num w:numId="20">
    <w:abstractNumId w:val="12"/>
  </w:num>
  <w:num w:numId="21">
    <w:abstractNumId w:val="7"/>
  </w:num>
  <w:num w:numId="22">
    <w:abstractNumId w:val="26"/>
  </w:num>
  <w:num w:numId="23">
    <w:abstractNumId w:val="23"/>
  </w:num>
  <w:num w:numId="24">
    <w:abstractNumId w:val="2"/>
  </w:num>
  <w:num w:numId="25">
    <w:abstractNumId w:val="18"/>
  </w:num>
  <w:num w:numId="26">
    <w:abstractNumId w:val="17"/>
  </w:num>
  <w:num w:numId="27">
    <w:abstractNumId w:val="19"/>
  </w:num>
  <w:num w:numId="28">
    <w:abstractNumId w:val="41"/>
  </w:num>
  <w:num w:numId="29">
    <w:abstractNumId w:val="15"/>
  </w:num>
  <w:num w:numId="30">
    <w:abstractNumId w:val="21"/>
  </w:num>
  <w:num w:numId="31">
    <w:abstractNumId w:val="32"/>
  </w:num>
  <w:num w:numId="32">
    <w:abstractNumId w:val="13"/>
  </w:num>
  <w:num w:numId="33">
    <w:abstractNumId w:val="33"/>
  </w:num>
  <w:num w:numId="34">
    <w:abstractNumId w:val="28"/>
  </w:num>
  <w:num w:numId="35">
    <w:abstractNumId w:val="39"/>
  </w:num>
  <w:num w:numId="36">
    <w:abstractNumId w:val="4"/>
  </w:num>
  <w:num w:numId="37">
    <w:abstractNumId w:val="22"/>
  </w:num>
  <w:num w:numId="38">
    <w:abstractNumId w:val="40"/>
  </w:num>
  <w:num w:numId="39">
    <w:abstractNumId w:val="3"/>
  </w:num>
  <w:num w:numId="40">
    <w:abstractNumId w:val="24"/>
  </w:num>
  <w:num w:numId="41">
    <w:abstractNumId w:val="34"/>
  </w:num>
  <w:num w:numId="42">
    <w:abstractNumId w:val="11"/>
  </w:num>
  <w:num w:numId="43">
    <w:abstractNumId w:val="27"/>
  </w:num>
  <w:num w:numId="44">
    <w:abstractNumId w:val="10"/>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2E8"/>
    <w:rsid w:val="00001276"/>
    <w:rsid w:val="00025B3C"/>
    <w:rsid w:val="00026130"/>
    <w:rsid w:val="000316DE"/>
    <w:rsid w:val="0004079E"/>
    <w:rsid w:val="00043C1B"/>
    <w:rsid w:val="000652E8"/>
    <w:rsid w:val="00084CB6"/>
    <w:rsid w:val="00084E34"/>
    <w:rsid w:val="00113E9A"/>
    <w:rsid w:val="00124F5B"/>
    <w:rsid w:val="00143BF2"/>
    <w:rsid w:val="001447C9"/>
    <w:rsid w:val="00150541"/>
    <w:rsid w:val="0015308B"/>
    <w:rsid w:val="00161C90"/>
    <w:rsid w:val="00191682"/>
    <w:rsid w:val="001970AF"/>
    <w:rsid w:val="001B38FD"/>
    <w:rsid w:val="001D6839"/>
    <w:rsid w:val="00212CCA"/>
    <w:rsid w:val="00216CA6"/>
    <w:rsid w:val="0024741F"/>
    <w:rsid w:val="00252AAD"/>
    <w:rsid w:val="00276DD7"/>
    <w:rsid w:val="002855EE"/>
    <w:rsid w:val="00290F96"/>
    <w:rsid w:val="00291CA5"/>
    <w:rsid w:val="00294F52"/>
    <w:rsid w:val="002A41BF"/>
    <w:rsid w:val="002B211D"/>
    <w:rsid w:val="002B74FC"/>
    <w:rsid w:val="002E47F7"/>
    <w:rsid w:val="002F4BAB"/>
    <w:rsid w:val="00303138"/>
    <w:rsid w:val="00305872"/>
    <w:rsid w:val="00305E06"/>
    <w:rsid w:val="00333F32"/>
    <w:rsid w:val="00334FBA"/>
    <w:rsid w:val="0037617E"/>
    <w:rsid w:val="00390065"/>
    <w:rsid w:val="003A0AA8"/>
    <w:rsid w:val="003C2763"/>
    <w:rsid w:val="003F1A6A"/>
    <w:rsid w:val="00405550"/>
    <w:rsid w:val="00420EBA"/>
    <w:rsid w:val="004432CA"/>
    <w:rsid w:val="00451162"/>
    <w:rsid w:val="0046444A"/>
    <w:rsid w:val="004654B2"/>
    <w:rsid w:val="004D725E"/>
    <w:rsid w:val="004E280F"/>
    <w:rsid w:val="004F1B50"/>
    <w:rsid w:val="005172CD"/>
    <w:rsid w:val="0052631F"/>
    <w:rsid w:val="00543E93"/>
    <w:rsid w:val="00553E8E"/>
    <w:rsid w:val="00572A02"/>
    <w:rsid w:val="00590EF6"/>
    <w:rsid w:val="005B3AF7"/>
    <w:rsid w:val="005B697A"/>
    <w:rsid w:val="005D6E35"/>
    <w:rsid w:val="00607687"/>
    <w:rsid w:val="00622DE6"/>
    <w:rsid w:val="00642EF8"/>
    <w:rsid w:val="00652C45"/>
    <w:rsid w:val="006856BD"/>
    <w:rsid w:val="00693A47"/>
    <w:rsid w:val="00695397"/>
    <w:rsid w:val="006C040D"/>
    <w:rsid w:val="006D172E"/>
    <w:rsid w:val="006D636C"/>
    <w:rsid w:val="006D6C54"/>
    <w:rsid w:val="006E3DEC"/>
    <w:rsid w:val="0073113D"/>
    <w:rsid w:val="00786626"/>
    <w:rsid w:val="007B7272"/>
    <w:rsid w:val="007C671D"/>
    <w:rsid w:val="007E6175"/>
    <w:rsid w:val="007E78A2"/>
    <w:rsid w:val="007F708E"/>
    <w:rsid w:val="00810892"/>
    <w:rsid w:val="0081334F"/>
    <w:rsid w:val="008204F7"/>
    <w:rsid w:val="00852B45"/>
    <w:rsid w:val="00875358"/>
    <w:rsid w:val="00896A72"/>
    <w:rsid w:val="008B10A9"/>
    <w:rsid w:val="008E6958"/>
    <w:rsid w:val="0090673B"/>
    <w:rsid w:val="009360E9"/>
    <w:rsid w:val="00940230"/>
    <w:rsid w:val="0096308D"/>
    <w:rsid w:val="009E28E4"/>
    <w:rsid w:val="009F2F69"/>
    <w:rsid w:val="00A07EBF"/>
    <w:rsid w:val="00A14B7E"/>
    <w:rsid w:val="00A17CCE"/>
    <w:rsid w:val="00A21A77"/>
    <w:rsid w:val="00A23055"/>
    <w:rsid w:val="00A6431F"/>
    <w:rsid w:val="00A70CA4"/>
    <w:rsid w:val="00A7509F"/>
    <w:rsid w:val="00A951E2"/>
    <w:rsid w:val="00A97086"/>
    <w:rsid w:val="00AB19F9"/>
    <w:rsid w:val="00AB731F"/>
    <w:rsid w:val="00AD043A"/>
    <w:rsid w:val="00AF4E31"/>
    <w:rsid w:val="00B04506"/>
    <w:rsid w:val="00B10F27"/>
    <w:rsid w:val="00B11039"/>
    <w:rsid w:val="00B12A68"/>
    <w:rsid w:val="00B1593F"/>
    <w:rsid w:val="00B502F8"/>
    <w:rsid w:val="00B8037A"/>
    <w:rsid w:val="00B87BB1"/>
    <w:rsid w:val="00B95777"/>
    <w:rsid w:val="00BA5F7F"/>
    <w:rsid w:val="00C05D48"/>
    <w:rsid w:val="00C11D36"/>
    <w:rsid w:val="00C225A3"/>
    <w:rsid w:val="00C611AE"/>
    <w:rsid w:val="00C90957"/>
    <w:rsid w:val="00C9430D"/>
    <w:rsid w:val="00CB4907"/>
    <w:rsid w:val="00CB59FD"/>
    <w:rsid w:val="00CE70D9"/>
    <w:rsid w:val="00CF6B2A"/>
    <w:rsid w:val="00D216C1"/>
    <w:rsid w:val="00D24B3C"/>
    <w:rsid w:val="00D32AED"/>
    <w:rsid w:val="00D862CE"/>
    <w:rsid w:val="00DE2660"/>
    <w:rsid w:val="00E25DF5"/>
    <w:rsid w:val="00E61C99"/>
    <w:rsid w:val="00E93114"/>
    <w:rsid w:val="00EC05F3"/>
    <w:rsid w:val="00EE6385"/>
    <w:rsid w:val="00EF4A1B"/>
    <w:rsid w:val="00F00665"/>
    <w:rsid w:val="00F31C29"/>
    <w:rsid w:val="00F44E07"/>
    <w:rsid w:val="00F70A49"/>
    <w:rsid w:val="00F71659"/>
    <w:rsid w:val="00F90439"/>
    <w:rsid w:val="00FF5B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00FC10BD"/>
  <w15:chartTrackingRefBased/>
  <w15:docId w15:val="{B8E4DC2E-BED5-459A-88CD-FE9711212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52E8"/>
    <w:pPr>
      <w:spacing w:after="200" w:line="276" w:lineRule="auto"/>
    </w:pPr>
  </w:style>
  <w:style w:type="paragraph" w:styleId="Ttulo1">
    <w:name w:val="heading 1"/>
    <w:basedOn w:val="Normal"/>
    <w:next w:val="Normal"/>
    <w:link w:val="Ttulo1Car"/>
    <w:qFormat/>
    <w:rsid w:val="002B211D"/>
    <w:pPr>
      <w:keepNext/>
      <w:suppressAutoHyphens/>
      <w:spacing w:after="0" w:line="240" w:lineRule="auto"/>
      <w:jc w:val="both"/>
      <w:outlineLvl w:val="0"/>
    </w:pPr>
    <w:rPr>
      <w:rFonts w:ascii="Times New Roman" w:eastAsia="Times New Roman" w:hAnsi="Times New Roman" w:cs="Times New Roman"/>
      <w:sz w:val="40"/>
      <w:szCs w:val="20"/>
      <w:lang w:val="es-MX" w:eastAsia="es-ES"/>
    </w:rPr>
  </w:style>
  <w:style w:type="paragraph" w:styleId="Ttulo2">
    <w:name w:val="heading 2"/>
    <w:basedOn w:val="Normal"/>
    <w:next w:val="Normal"/>
    <w:link w:val="Ttulo2Car"/>
    <w:qFormat/>
    <w:rsid w:val="002B211D"/>
    <w:pPr>
      <w:keepNext/>
      <w:suppressAutoHyphens/>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qFormat/>
    <w:rsid w:val="002B211D"/>
    <w:pPr>
      <w:keepNext/>
      <w:suppressAutoHyphens/>
      <w:spacing w:before="240" w:after="60" w:line="240" w:lineRule="auto"/>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qFormat/>
    <w:rsid w:val="002B211D"/>
    <w:pPr>
      <w:keepNext/>
      <w:spacing w:before="240" w:after="60" w:line="240" w:lineRule="auto"/>
      <w:outlineLvl w:val="3"/>
    </w:pPr>
    <w:rPr>
      <w:rFonts w:ascii="Times New Roman" w:eastAsia="Times New Roman" w:hAnsi="Times New Roman" w:cs="Times New Roman"/>
      <w:b/>
      <w:bCs/>
      <w:sz w:val="28"/>
      <w:szCs w:val="28"/>
      <w:lang w:eastAsia="es-CO"/>
    </w:rPr>
  </w:style>
  <w:style w:type="paragraph" w:styleId="Ttulo5">
    <w:name w:val="heading 5"/>
    <w:basedOn w:val="Normal"/>
    <w:next w:val="Normal"/>
    <w:link w:val="Ttulo5Car"/>
    <w:qFormat/>
    <w:rsid w:val="002B211D"/>
    <w:pPr>
      <w:keepNext/>
      <w:suppressAutoHyphens/>
      <w:spacing w:after="0" w:line="240" w:lineRule="auto"/>
      <w:outlineLvl w:val="4"/>
    </w:pPr>
    <w:rPr>
      <w:rFonts w:ascii="Times New Roman" w:eastAsia="Times New Roman" w:hAnsi="Times New Roman" w:cs="Times New Roman"/>
      <w:sz w:val="40"/>
      <w:szCs w:val="20"/>
      <w:lang w:eastAsia="es-ES"/>
    </w:rPr>
  </w:style>
  <w:style w:type="paragraph" w:styleId="Ttulo8">
    <w:name w:val="heading 8"/>
    <w:basedOn w:val="Normal"/>
    <w:next w:val="Normal"/>
    <w:link w:val="Ttulo8Car"/>
    <w:qFormat/>
    <w:rsid w:val="002B211D"/>
    <w:pPr>
      <w:keepNext/>
      <w:tabs>
        <w:tab w:val="left" w:pos="5812"/>
      </w:tabs>
      <w:suppressAutoHyphens/>
      <w:spacing w:after="0" w:line="240" w:lineRule="auto"/>
      <w:jc w:val="center"/>
      <w:outlineLvl w:val="7"/>
    </w:pPr>
    <w:rPr>
      <w:rFonts w:ascii="Times New Roman" w:eastAsia="Times New Roman" w:hAnsi="Times New Roman" w:cs="Times New Roman"/>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
    <w:link w:val="SinespaciadoCar"/>
    <w:uiPriority w:val="99"/>
    <w:qFormat/>
    <w:rsid w:val="00F31C29"/>
    <w:pPr>
      <w:spacing w:after="0" w:line="240" w:lineRule="auto"/>
    </w:pPr>
  </w:style>
  <w:style w:type="paragraph" w:styleId="Encabezado">
    <w:name w:val="header"/>
    <w:aliases w:val="encabezado,h,h8,h9,h10,h18"/>
    <w:basedOn w:val="Normal"/>
    <w:link w:val="EncabezadoCar"/>
    <w:uiPriority w:val="99"/>
    <w:unhideWhenUsed/>
    <w:rsid w:val="00F31C29"/>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F31C29"/>
  </w:style>
  <w:style w:type="paragraph" w:styleId="Piedepgina">
    <w:name w:val="footer"/>
    <w:basedOn w:val="Normal"/>
    <w:link w:val="PiedepginaCar"/>
    <w:unhideWhenUsed/>
    <w:rsid w:val="00F31C29"/>
    <w:pPr>
      <w:tabs>
        <w:tab w:val="center" w:pos="4419"/>
        <w:tab w:val="right" w:pos="8838"/>
      </w:tabs>
      <w:spacing w:after="0" w:line="240" w:lineRule="auto"/>
    </w:pPr>
  </w:style>
  <w:style w:type="character" w:customStyle="1" w:styleId="PiedepginaCar">
    <w:name w:val="Pie de página Car"/>
    <w:basedOn w:val="Fuentedeprrafopredeter"/>
    <w:link w:val="Piedepgina"/>
    <w:rsid w:val="00F31C29"/>
  </w:style>
  <w:style w:type="character" w:styleId="Hipervnculo">
    <w:name w:val="Hyperlink"/>
    <w:basedOn w:val="Fuentedeprrafopredeter"/>
    <w:unhideWhenUsed/>
    <w:rsid w:val="00F31C29"/>
    <w:rPr>
      <w:color w:val="0000FF"/>
      <w:u w:val="single"/>
    </w:rPr>
  </w:style>
  <w:style w:type="paragraph" w:styleId="Textodeglobo">
    <w:name w:val="Balloon Text"/>
    <w:basedOn w:val="Normal"/>
    <w:link w:val="TextodegloboCar"/>
    <w:unhideWhenUsed/>
    <w:rsid w:val="009F2F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F2F69"/>
    <w:rPr>
      <w:rFonts w:ascii="Segoe UI" w:hAnsi="Segoe UI" w:cs="Segoe UI"/>
      <w:sz w:val="18"/>
      <w:szCs w:val="18"/>
    </w:rPr>
  </w:style>
  <w:style w:type="character" w:customStyle="1" w:styleId="Ttulo1Car">
    <w:name w:val="Título 1 Car"/>
    <w:basedOn w:val="Fuentedeprrafopredeter"/>
    <w:link w:val="Ttulo1"/>
    <w:rsid w:val="002B211D"/>
    <w:rPr>
      <w:rFonts w:ascii="Times New Roman" w:eastAsia="Times New Roman" w:hAnsi="Times New Roman" w:cs="Times New Roman"/>
      <w:sz w:val="40"/>
      <w:szCs w:val="20"/>
      <w:lang w:val="es-MX" w:eastAsia="es-ES"/>
    </w:rPr>
  </w:style>
  <w:style w:type="character" w:customStyle="1" w:styleId="Ttulo2Car">
    <w:name w:val="Título 2 Car"/>
    <w:basedOn w:val="Fuentedeprrafopredeter"/>
    <w:link w:val="Ttulo2"/>
    <w:rsid w:val="002B211D"/>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2B211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2B211D"/>
    <w:rPr>
      <w:rFonts w:ascii="Times New Roman" w:eastAsia="Times New Roman" w:hAnsi="Times New Roman" w:cs="Times New Roman"/>
      <w:b/>
      <w:bCs/>
      <w:sz w:val="28"/>
      <w:szCs w:val="28"/>
      <w:lang w:eastAsia="es-CO"/>
    </w:rPr>
  </w:style>
  <w:style w:type="character" w:customStyle="1" w:styleId="Ttulo5Car">
    <w:name w:val="Título 5 Car"/>
    <w:basedOn w:val="Fuentedeprrafopredeter"/>
    <w:link w:val="Ttulo5"/>
    <w:rsid w:val="002B211D"/>
    <w:rPr>
      <w:rFonts w:ascii="Times New Roman" w:eastAsia="Times New Roman" w:hAnsi="Times New Roman" w:cs="Times New Roman"/>
      <w:sz w:val="40"/>
      <w:szCs w:val="20"/>
      <w:lang w:eastAsia="es-ES"/>
    </w:rPr>
  </w:style>
  <w:style w:type="character" w:customStyle="1" w:styleId="Ttulo8Car">
    <w:name w:val="Título 8 Car"/>
    <w:basedOn w:val="Fuentedeprrafopredeter"/>
    <w:link w:val="Ttulo8"/>
    <w:rsid w:val="002B211D"/>
    <w:rPr>
      <w:rFonts w:ascii="Times New Roman" w:eastAsia="Times New Roman" w:hAnsi="Times New Roman" w:cs="Times New Roman"/>
      <w:b/>
      <w:sz w:val="20"/>
      <w:szCs w:val="20"/>
      <w:lang w:val="es-ES" w:eastAsia="es-ES"/>
    </w:rPr>
  </w:style>
  <w:style w:type="character" w:customStyle="1" w:styleId="WW-Fuentedeprrafopredeter">
    <w:name w:val="WW-Fuente de párrafo predeter."/>
    <w:rsid w:val="002B211D"/>
  </w:style>
  <w:style w:type="paragraph" w:styleId="Textoindependiente">
    <w:name w:val="Body Text"/>
    <w:basedOn w:val="Normal"/>
    <w:link w:val="TextoindependienteCar"/>
    <w:rsid w:val="002B211D"/>
    <w:pPr>
      <w:suppressAutoHyphens/>
      <w:spacing w:after="0" w:line="240" w:lineRule="auto"/>
      <w:jc w:val="both"/>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2B211D"/>
    <w:rPr>
      <w:rFonts w:ascii="Times New Roman" w:eastAsia="Times New Roman" w:hAnsi="Times New Roman" w:cs="Times New Roman"/>
      <w:sz w:val="20"/>
      <w:szCs w:val="20"/>
      <w:lang w:val="es-ES" w:eastAsia="es-ES"/>
    </w:rPr>
  </w:style>
  <w:style w:type="paragraph" w:customStyle="1" w:styleId="Textoindependiente21">
    <w:name w:val="Texto independiente 21"/>
    <w:basedOn w:val="Normal"/>
    <w:rsid w:val="002B211D"/>
    <w:pPr>
      <w:suppressAutoHyphens/>
      <w:spacing w:after="0" w:line="240" w:lineRule="auto"/>
    </w:pPr>
    <w:rPr>
      <w:rFonts w:ascii="Times New Roman" w:eastAsia="Times New Roman" w:hAnsi="Times New Roman" w:cs="Times New Roman"/>
      <w:sz w:val="40"/>
      <w:szCs w:val="20"/>
      <w:lang w:eastAsia="es-ES"/>
    </w:rPr>
  </w:style>
  <w:style w:type="paragraph" w:styleId="Puesto">
    <w:name w:val="Title"/>
    <w:aliases w:val="Cláusula 9"/>
    <w:basedOn w:val="Normal"/>
    <w:next w:val="Subttulo"/>
    <w:link w:val="PuestoCar"/>
    <w:uiPriority w:val="10"/>
    <w:qFormat/>
    <w:rsid w:val="002B211D"/>
    <w:pPr>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PuestoCar">
    <w:name w:val="Puesto Car"/>
    <w:aliases w:val="Cláusula 9 Car"/>
    <w:basedOn w:val="Fuentedeprrafopredeter"/>
    <w:link w:val="Puesto"/>
    <w:uiPriority w:val="10"/>
    <w:rsid w:val="002B211D"/>
    <w:rPr>
      <w:rFonts w:ascii="Arial" w:eastAsia="Times New Roman" w:hAnsi="Arial" w:cs="Times New Roman"/>
      <w:b/>
      <w:sz w:val="20"/>
      <w:szCs w:val="20"/>
      <w:lang w:val="es-ES_tradnl" w:eastAsia="es-ES"/>
    </w:rPr>
  </w:style>
  <w:style w:type="paragraph" w:styleId="Subttulo">
    <w:name w:val="Subtitle"/>
    <w:basedOn w:val="Encabezado"/>
    <w:next w:val="Textoindependiente"/>
    <w:link w:val="SubttuloCar"/>
    <w:qFormat/>
    <w:rsid w:val="002B211D"/>
    <w:pPr>
      <w:keepNext/>
      <w:tabs>
        <w:tab w:val="clear" w:pos="4419"/>
        <w:tab w:val="clear" w:pos="8838"/>
      </w:tabs>
      <w:suppressAutoHyphens/>
      <w:spacing w:before="240" w:after="120"/>
      <w:jc w:val="center"/>
    </w:pPr>
    <w:rPr>
      <w:rFonts w:ascii="Arial" w:eastAsia="Times New Roman" w:hAnsi="Arial" w:cs="Times New Roman"/>
      <w:i/>
      <w:sz w:val="28"/>
      <w:szCs w:val="20"/>
      <w:lang w:val="es-ES" w:eastAsia="es-ES"/>
    </w:rPr>
  </w:style>
  <w:style w:type="character" w:customStyle="1" w:styleId="SubttuloCar">
    <w:name w:val="Subtítulo Car"/>
    <w:basedOn w:val="Fuentedeprrafopredeter"/>
    <w:link w:val="Subttulo"/>
    <w:rsid w:val="002B211D"/>
    <w:rPr>
      <w:rFonts w:ascii="Arial" w:eastAsia="Times New Roman" w:hAnsi="Arial" w:cs="Times New Roman"/>
      <w:i/>
      <w:sz w:val="28"/>
      <w:szCs w:val="20"/>
      <w:lang w:val="es-ES" w:eastAsia="es-ES"/>
    </w:rPr>
  </w:style>
  <w:style w:type="paragraph" w:customStyle="1" w:styleId="WW-Textoindependiente2">
    <w:name w:val="WW-Texto independiente 2"/>
    <w:basedOn w:val="Normal"/>
    <w:rsid w:val="002B211D"/>
    <w:pPr>
      <w:suppressAutoHyphens/>
      <w:spacing w:after="0" w:line="240" w:lineRule="auto"/>
      <w:jc w:val="both"/>
    </w:pPr>
    <w:rPr>
      <w:rFonts w:ascii="Times New Roman" w:eastAsia="Times New Roman" w:hAnsi="Times New Roman" w:cs="Times New Roman"/>
      <w:szCs w:val="20"/>
      <w:lang w:val="es-ES" w:eastAsia="es-ES"/>
    </w:rPr>
  </w:style>
  <w:style w:type="paragraph" w:styleId="Textoindependienteprimerasangra">
    <w:name w:val="Body Text First Indent"/>
    <w:basedOn w:val="Textoindependiente"/>
    <w:link w:val="TextoindependienteprimerasangraCar"/>
    <w:rsid w:val="002B211D"/>
    <w:pPr>
      <w:ind w:firstLine="283"/>
    </w:pPr>
  </w:style>
  <w:style w:type="character" w:customStyle="1" w:styleId="TextoindependienteprimerasangraCar">
    <w:name w:val="Texto independiente primera sangría Car"/>
    <w:basedOn w:val="TextoindependienteCar"/>
    <w:link w:val="Textoindependienteprimerasangra"/>
    <w:rsid w:val="002B211D"/>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2B211D"/>
    <w:pPr>
      <w:suppressAutoHyphens/>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rsid w:val="002B211D"/>
    <w:pPr>
      <w:suppressAutoHyphens/>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2B211D"/>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rsid w:val="002B211D"/>
    <w:pPr>
      <w:suppressAutoHyphens/>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2B211D"/>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2B211D"/>
    <w:pPr>
      <w:spacing w:after="120" w:line="480" w:lineRule="auto"/>
      <w:ind w:left="283"/>
    </w:pPr>
    <w:rPr>
      <w:rFonts w:ascii="Times New Roman" w:eastAsia="Times New Roman" w:hAnsi="Times New Roman" w:cs="Times New Roman"/>
      <w:sz w:val="24"/>
      <w:szCs w:val="24"/>
      <w:lang w:eastAsia="es-CO"/>
    </w:rPr>
  </w:style>
  <w:style w:type="character" w:customStyle="1" w:styleId="Sangra2detindependienteCar">
    <w:name w:val="Sangría 2 de t. independiente Car"/>
    <w:basedOn w:val="Fuentedeprrafopredeter"/>
    <w:link w:val="Sangra2detindependiente"/>
    <w:rsid w:val="002B211D"/>
    <w:rPr>
      <w:rFonts w:ascii="Times New Roman" w:eastAsia="Times New Roman" w:hAnsi="Times New Roman" w:cs="Times New Roman"/>
      <w:sz w:val="24"/>
      <w:szCs w:val="24"/>
      <w:lang w:eastAsia="es-CO"/>
    </w:rPr>
  </w:style>
  <w:style w:type="paragraph" w:customStyle="1" w:styleId="Predeterminado">
    <w:name w:val="Predeterminado"/>
    <w:rsid w:val="002B211D"/>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Contenidodelatabla">
    <w:name w:val="Contenido de la tabla"/>
    <w:basedOn w:val="Normal"/>
    <w:rsid w:val="002B211D"/>
    <w:pPr>
      <w:widowControl w:val="0"/>
      <w:suppressAutoHyphens/>
      <w:overflowPunct w:val="0"/>
      <w:autoSpaceDE w:val="0"/>
      <w:autoSpaceDN w:val="0"/>
      <w:adjustRightInd w:val="0"/>
      <w:spacing w:after="120" w:line="240" w:lineRule="auto"/>
    </w:pPr>
    <w:rPr>
      <w:rFonts w:ascii="Times New Roman" w:eastAsia="Times New Roman" w:hAnsi="Times New Roman" w:cs="Times New Roman"/>
      <w:noProof/>
      <w:sz w:val="24"/>
      <w:szCs w:val="20"/>
      <w:lang w:val="es-ES" w:eastAsia="es-ES"/>
    </w:rPr>
  </w:style>
  <w:style w:type="paragraph" w:customStyle="1" w:styleId="Ttulodelatabla">
    <w:name w:val="Título de la tabla"/>
    <w:basedOn w:val="Contenidodelatabla"/>
    <w:rsid w:val="002B211D"/>
    <w:pPr>
      <w:jc w:val="center"/>
    </w:pPr>
    <w:rPr>
      <w:b/>
      <w:i/>
    </w:rPr>
  </w:style>
  <w:style w:type="paragraph" w:customStyle="1" w:styleId="Sangradeprimeralnea">
    <w:name w:val="Sangría de primera línea"/>
    <w:basedOn w:val="Normal"/>
    <w:rsid w:val="002B211D"/>
    <w:pPr>
      <w:autoSpaceDE w:val="0"/>
      <w:autoSpaceDN w:val="0"/>
      <w:adjustRightInd w:val="0"/>
      <w:spacing w:after="0" w:line="240" w:lineRule="auto"/>
      <w:ind w:firstLine="283"/>
      <w:jc w:val="both"/>
    </w:pPr>
    <w:rPr>
      <w:rFonts w:ascii="Times New Roman" w:eastAsia="Times New Roman" w:hAnsi="Times New Roman" w:cs="Times New Roman"/>
      <w:sz w:val="24"/>
      <w:szCs w:val="24"/>
      <w:lang w:eastAsia="es-CO"/>
    </w:rPr>
  </w:style>
  <w:style w:type="paragraph" w:styleId="Sangradetextonormal">
    <w:name w:val="Body Text Indent"/>
    <w:basedOn w:val="Normal"/>
    <w:link w:val="SangradetextonormalCar"/>
    <w:rsid w:val="002B211D"/>
    <w:pPr>
      <w:spacing w:after="120" w:line="240" w:lineRule="auto"/>
      <w:ind w:left="283"/>
    </w:pPr>
    <w:rPr>
      <w:rFonts w:ascii="Times New Roman" w:eastAsia="Times New Roman" w:hAnsi="Times New Roman" w:cs="Times New Roman"/>
      <w:sz w:val="24"/>
      <w:szCs w:val="24"/>
      <w:lang w:eastAsia="es-CO"/>
    </w:rPr>
  </w:style>
  <w:style w:type="character" w:customStyle="1" w:styleId="SangradetextonormalCar">
    <w:name w:val="Sangría de texto normal Car"/>
    <w:basedOn w:val="Fuentedeprrafopredeter"/>
    <w:link w:val="Sangradetextonormal"/>
    <w:rsid w:val="002B211D"/>
    <w:rPr>
      <w:rFonts w:ascii="Times New Roman" w:eastAsia="Times New Roman" w:hAnsi="Times New Roman" w:cs="Times New Roman"/>
      <w:sz w:val="24"/>
      <w:szCs w:val="24"/>
      <w:lang w:eastAsia="es-CO"/>
    </w:rPr>
  </w:style>
  <w:style w:type="paragraph" w:customStyle="1" w:styleId="Cuerpodetexto">
    <w:name w:val="Cuerpo de texto"/>
    <w:basedOn w:val="Predeterminado"/>
    <w:rsid w:val="002B211D"/>
    <w:pPr>
      <w:jc w:val="both"/>
    </w:pPr>
    <w:rPr>
      <w:sz w:val="20"/>
      <w:lang w:val="es-ES" w:eastAsia="es-ES"/>
    </w:rPr>
  </w:style>
  <w:style w:type="paragraph" w:styleId="Prrafodelista">
    <w:name w:val="List Paragraph"/>
    <w:aliases w:val="HOJA,Bolita,List Paragraph,Párrafo de lista4,BOLADEF,Párrafo de lista3,Párrafo de lista21,BOLA,Nivel 1 OS,Colorful List Accent 1,Colorful List - Accent 11,Texto documento,VIÑETA,Viñetas,VIÑETAS,Párrafo de lista1,Fotografía,Bullet List,l"/>
    <w:basedOn w:val="Normal"/>
    <w:link w:val="PrrafodelistaCar"/>
    <w:qFormat/>
    <w:rsid w:val="002B211D"/>
    <w:pPr>
      <w:suppressAutoHyphens/>
      <w:spacing w:after="0" w:line="240" w:lineRule="auto"/>
      <w:ind w:left="708"/>
    </w:pPr>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2B211D"/>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2B211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exto documento Car,VIÑETA Car"/>
    <w:link w:val="Prrafodelista"/>
    <w:qFormat/>
    <w:locked/>
    <w:rsid w:val="002B211D"/>
    <w:rPr>
      <w:rFonts w:ascii="Times New Roman" w:eastAsia="Times New Roman" w:hAnsi="Times New Roman" w:cs="Times New Roman"/>
      <w:sz w:val="20"/>
      <w:szCs w:val="20"/>
      <w:lang w:val="es-ES" w:eastAsia="es-ES"/>
    </w:rPr>
  </w:style>
  <w:style w:type="character" w:customStyle="1" w:styleId="SinespaciadoCar">
    <w:name w:val="Sin espaciado Car"/>
    <w:aliases w:val="Aries Car,k Car"/>
    <w:link w:val="Sinespaciado"/>
    <w:uiPriority w:val="99"/>
    <w:qFormat/>
    <w:rsid w:val="002B211D"/>
  </w:style>
  <w:style w:type="paragraph" w:customStyle="1" w:styleId="InviasNormal">
    <w:name w:val="Invias Normal"/>
    <w:basedOn w:val="Normal"/>
    <w:link w:val="InviasNormalCar"/>
    <w:qFormat/>
    <w:rsid w:val="002B211D"/>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B211D"/>
    <w:rPr>
      <w:rFonts w:ascii="Arial Narrow" w:eastAsia="Times New Roman" w:hAnsi="Arial Narrow" w:cs="Times New Roman"/>
      <w:color w:val="3B3838"/>
      <w:sz w:val="24"/>
      <w:szCs w:val="24"/>
      <w:lang w:val="x-none" w:eastAsia="es-ES"/>
    </w:rPr>
  </w:style>
  <w:style w:type="paragraph" w:customStyle="1" w:styleId="clusulas">
    <w:name w:val="cláusulas"/>
    <w:basedOn w:val="Normal"/>
    <w:qFormat/>
    <w:rsid w:val="002B211D"/>
    <w:pPr>
      <w:numPr>
        <w:numId w:val="44"/>
      </w:numPr>
      <w:spacing w:before="120" w:after="120" w:line="240" w:lineRule="auto"/>
      <w:ind w:left="1070" w:hanging="283"/>
      <w:jc w:val="both"/>
    </w:pPr>
    <w:rPr>
      <w:rFonts w:ascii="Calibri" w:eastAsia="Calibri" w:hAnsi="Calibri" w:cs="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927773">
      <w:bodyDiv w:val="1"/>
      <w:marLeft w:val="0"/>
      <w:marRight w:val="0"/>
      <w:marTop w:val="0"/>
      <w:marBottom w:val="0"/>
      <w:divBdr>
        <w:top w:val="none" w:sz="0" w:space="0" w:color="auto"/>
        <w:left w:val="none" w:sz="0" w:space="0" w:color="auto"/>
        <w:bottom w:val="none" w:sz="0" w:space="0" w:color="auto"/>
        <w:right w:val="none" w:sz="0" w:space="0" w:color="auto"/>
      </w:divBdr>
    </w:div>
    <w:div w:id="120660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olrafaeluribe@semcucuta.gov.co" TargetMode="External"/><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4686</Words>
  <Characters>25777</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karen manzano jauregui</cp:lastModifiedBy>
  <cp:revision>2</cp:revision>
  <cp:lastPrinted>2022-11-29T15:50:00Z</cp:lastPrinted>
  <dcterms:created xsi:type="dcterms:W3CDTF">2023-11-08T18:54:00Z</dcterms:created>
  <dcterms:modified xsi:type="dcterms:W3CDTF">2023-11-08T18:54:00Z</dcterms:modified>
</cp:coreProperties>
</file>